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5" w:lineRule="atLeast"/>
        <w:ind w:firstLine="510"/>
        <w:jc w:val="center"/>
        <w:rPr>
          <w:rFonts w:hint="eastAsia" w:ascii="方正小标宋简体" w:hAnsi="黑体" w:eastAsia="方正小标宋简体" w:cs="黑体"/>
          <w:b/>
          <w:color w:val="000000"/>
          <w:kern w:val="0"/>
          <w:sz w:val="36"/>
          <w:szCs w:val="36"/>
          <w:shd w:val="clear" w:color="auto" w:fill="FFFFFF"/>
          <w:lang w:bidi="ar"/>
        </w:rPr>
      </w:pPr>
      <w:r>
        <w:rPr>
          <w:rFonts w:hint="eastAsia" w:ascii="方正小标宋简体" w:hAnsi="黑体" w:eastAsia="方正小标宋简体" w:cs="黑体"/>
          <w:b/>
          <w:color w:val="000000"/>
          <w:kern w:val="0"/>
          <w:sz w:val="36"/>
          <w:szCs w:val="36"/>
          <w:shd w:val="clear" w:color="auto" w:fill="FFFFFF"/>
          <w:lang w:bidi="ar"/>
        </w:rPr>
        <w:t>关于开展2021年度“两创两争”活动先进集体和先进个人评选工作的通知</w:t>
      </w:r>
    </w:p>
    <w:p>
      <w:pPr>
        <w:widowControl/>
        <w:spacing w:line="600" w:lineRule="exact"/>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各党总支、各单位：</w:t>
      </w:r>
    </w:p>
    <w:p>
      <w:pPr>
        <w:widowControl/>
        <w:spacing w:line="600" w:lineRule="exact"/>
        <w:ind w:firstLine="618"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为深入学习贯彻习近平新时代中国特色社会主义思想和习近平总书记“七一”重要讲话精神，全面贯彻落实《新时代公民道德建设实施纲要》和《新时代爱国主义教育实施纲要》，以社会主义核心价值观为引领，推动新时代群众性精神文明创建活动深入开展，引导广大干部师生通过党史学习教育深刻认识党的非凡历程，自觉做社会主义核心价值观的坚定信仰者、积极传播者、模范践行者，树立为共产主义远大理想和中国特色社会主义共同理想而奋斗的信念和信心，根据</w:t>
      </w:r>
      <w:r>
        <w:rPr>
          <w:rFonts w:hint="eastAsia" w:ascii="仿宋_GB2312" w:hAnsi="仿宋_GB2312" w:eastAsia="仿宋_GB2312" w:cs="仿宋_GB2312"/>
          <w:color w:val="000000"/>
          <w:kern w:val="0"/>
          <w:sz w:val="31"/>
          <w:szCs w:val="31"/>
          <w:lang w:bidi="ar"/>
        </w:rPr>
        <w:t>省委高校工委、省教育厅《关于开展2021年度全省教育系统“两创两争”活动先进集体和先进个人评选工作的通知》（豫高发〔2021〕121 号）要求，</w:t>
      </w:r>
      <w:r>
        <w:rPr>
          <w:rFonts w:ascii="仿宋_GB2312" w:hAnsi="仿宋_GB2312" w:eastAsia="仿宋_GB2312" w:cs="仿宋_GB2312"/>
          <w:color w:val="000000"/>
          <w:kern w:val="0"/>
          <w:sz w:val="31"/>
          <w:szCs w:val="31"/>
          <w:lang w:bidi="ar"/>
        </w:rPr>
        <w:t>决定在全</w:t>
      </w:r>
      <w:r>
        <w:rPr>
          <w:rFonts w:hint="eastAsia" w:ascii="仿宋_GB2312" w:hAnsi="仿宋_GB2312" w:eastAsia="仿宋_GB2312" w:cs="仿宋_GB2312"/>
          <w:color w:val="000000"/>
          <w:kern w:val="0"/>
          <w:sz w:val="31"/>
          <w:szCs w:val="31"/>
          <w:lang w:bidi="ar"/>
        </w:rPr>
        <w:t>校</w:t>
      </w:r>
      <w:r>
        <w:rPr>
          <w:rFonts w:ascii="仿宋_GB2312" w:hAnsi="仿宋_GB2312" w:eastAsia="仿宋_GB2312" w:cs="仿宋_GB2312"/>
          <w:color w:val="000000"/>
          <w:kern w:val="0"/>
          <w:sz w:val="31"/>
          <w:szCs w:val="31"/>
          <w:lang w:bidi="ar"/>
        </w:rPr>
        <w:t>开展“两创两争”（创文明班级</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宿舍、社团，争当文明教师</w:t>
      </w:r>
      <w:r>
        <w:rPr>
          <w:rFonts w:hint="eastAsia" w:ascii="仿宋_GB2312" w:hAnsi="仿宋_GB2312" w:eastAsia="仿宋_GB2312" w:cs="仿宋_GB2312"/>
          <w:color w:val="000000"/>
          <w:kern w:val="0"/>
          <w:sz w:val="31"/>
          <w:szCs w:val="31"/>
          <w:lang w:bidi="ar"/>
        </w:rPr>
        <w:t>、</w:t>
      </w:r>
      <w:r>
        <w:rPr>
          <w:rFonts w:ascii="仿宋_GB2312" w:hAnsi="仿宋_GB2312" w:eastAsia="仿宋_GB2312" w:cs="仿宋_GB2312"/>
          <w:color w:val="000000"/>
          <w:kern w:val="0"/>
          <w:sz w:val="31"/>
          <w:szCs w:val="31"/>
          <w:lang w:bidi="ar"/>
        </w:rPr>
        <w:t>学生、网民）先进集体和先进个人</w:t>
      </w:r>
      <w:r>
        <w:rPr>
          <w:rFonts w:hint="eastAsia" w:ascii="仿宋_GB2312" w:hAnsi="仿宋_GB2312" w:eastAsia="仿宋_GB2312" w:cs="仿宋_GB2312"/>
          <w:color w:val="000000"/>
          <w:kern w:val="0"/>
          <w:sz w:val="31"/>
          <w:szCs w:val="31"/>
          <w:lang w:bidi="ar"/>
        </w:rPr>
        <w:t>评选</w:t>
      </w:r>
      <w:r>
        <w:rPr>
          <w:rFonts w:ascii="仿宋_GB2312" w:hAnsi="仿宋_GB2312" w:eastAsia="仿宋_GB2312" w:cs="仿宋_GB2312"/>
          <w:color w:val="000000"/>
          <w:kern w:val="0"/>
          <w:sz w:val="31"/>
          <w:szCs w:val="31"/>
          <w:lang w:bidi="ar"/>
        </w:rPr>
        <w:t>工作。现将有关事项通知如下：</w:t>
      </w:r>
    </w:p>
    <w:p>
      <w:pPr>
        <w:widowControl/>
        <w:spacing w:line="600" w:lineRule="exact"/>
        <w:ind w:firstLine="618" w:firstLineChars="200"/>
        <w:rPr>
          <w:rFonts w:ascii="黑体" w:hAnsi="黑体" w:eastAsia="黑体" w:cs="仿宋_GB2312"/>
          <w:color w:val="000000"/>
          <w:kern w:val="0"/>
          <w:sz w:val="31"/>
          <w:szCs w:val="31"/>
          <w:lang w:bidi="ar"/>
        </w:rPr>
      </w:pPr>
      <w:r>
        <w:rPr>
          <w:rFonts w:hint="eastAsia" w:ascii="黑体" w:hAnsi="黑体" w:eastAsia="黑体" w:cs="仿宋_GB2312"/>
          <w:kern w:val="0"/>
          <w:sz w:val="31"/>
          <w:szCs w:val="31"/>
          <w:lang w:bidi="ar"/>
        </w:rPr>
        <w:t>一、评选表彰范围</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1.文明班级：校内所有建制班；</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2.文明宿舍：校内所有学生宿舍；</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3.</w:t>
      </w:r>
      <w:r>
        <w:rPr>
          <w:rFonts w:ascii="仿宋_GB2312" w:hAnsi="仿宋_GB2312" w:eastAsia="仿宋_GB2312" w:cs="仿宋_GB2312"/>
          <w:color w:val="000000"/>
          <w:kern w:val="0"/>
          <w:sz w:val="31"/>
          <w:szCs w:val="31"/>
          <w:lang w:bidi="ar"/>
        </w:rPr>
        <w:t>文明社团：</w:t>
      </w:r>
      <w:r>
        <w:rPr>
          <w:rFonts w:hint="eastAsia" w:ascii="仿宋_GB2312" w:hAnsi="仿宋_GB2312" w:eastAsia="仿宋_GB2312" w:cs="仿宋_GB2312"/>
          <w:color w:val="000000"/>
          <w:kern w:val="0"/>
          <w:sz w:val="31"/>
          <w:szCs w:val="31"/>
          <w:lang w:bidi="ar"/>
        </w:rPr>
        <w:t>经团委审批并正常开展活动的校内社团；</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4.文明教师：学校在编在岗教职工和正式聘用人员；</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5.文明学生：所有取得正式学籍的在校学生；</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5.文明网民：学校在编在岗教职工和正式聘用人员、取得正式学籍的学生。</w:t>
      </w:r>
    </w:p>
    <w:p>
      <w:pPr>
        <w:widowControl/>
        <w:spacing w:line="600" w:lineRule="exact"/>
        <w:ind w:firstLine="618" w:firstLineChars="200"/>
        <w:rPr>
          <w:rFonts w:ascii="黑体" w:hAnsi="黑体" w:eastAsia="黑体" w:cs="仿宋_GB2312"/>
          <w:color w:val="000000"/>
          <w:kern w:val="0"/>
          <w:sz w:val="31"/>
          <w:szCs w:val="31"/>
          <w:lang w:bidi="ar"/>
        </w:rPr>
      </w:pPr>
      <w:r>
        <w:rPr>
          <w:rFonts w:hint="eastAsia" w:ascii="黑体" w:hAnsi="黑体" w:eastAsia="黑体" w:cs="仿宋_GB2312"/>
          <w:kern w:val="0"/>
          <w:sz w:val="31"/>
          <w:szCs w:val="31"/>
          <w:lang w:bidi="ar"/>
        </w:rPr>
        <w:t>二、申报办法</w:t>
      </w:r>
    </w:p>
    <w:p>
      <w:pPr>
        <w:widowControl/>
        <w:spacing w:line="600" w:lineRule="exact"/>
        <w:ind w:firstLine="618" w:firstLineChars="200"/>
        <w:rPr>
          <w:rFonts w:hint="eastAsia" w:ascii="楷体_GB2312" w:hAnsi="仿宋_GB2312" w:eastAsia="楷体_GB2312" w:cs="仿宋_GB2312"/>
          <w:b/>
          <w:color w:val="000000"/>
          <w:kern w:val="0"/>
          <w:sz w:val="31"/>
          <w:szCs w:val="31"/>
          <w:lang w:bidi="ar"/>
        </w:rPr>
      </w:pPr>
      <w:r>
        <w:rPr>
          <w:rFonts w:hint="eastAsia" w:ascii="楷体_GB2312" w:hAnsi="仿宋_GB2312" w:eastAsia="楷体_GB2312" w:cs="仿宋_GB2312"/>
          <w:b/>
          <w:kern w:val="0"/>
          <w:sz w:val="31"/>
          <w:szCs w:val="31"/>
          <w:lang w:bidi="ar"/>
        </w:rPr>
        <w:t>1.推荐名额</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河南省文明班级6个，河南省文明宿舍8个，河南省文明社团2个，河南省文明教师</w:t>
      </w:r>
      <w:r>
        <w:rPr>
          <w:rFonts w:hint="eastAsia" w:ascii="仿宋_GB2312" w:hAnsi="仿宋_GB2312" w:eastAsia="仿宋_GB2312" w:cs="仿宋_GB2312"/>
          <w:color w:val="000000"/>
          <w:kern w:val="0"/>
          <w:sz w:val="31"/>
          <w:szCs w:val="31"/>
          <w:lang w:val="en-US" w:eastAsia="zh-CN" w:bidi="ar"/>
        </w:rPr>
        <w:t>6</w:t>
      </w:r>
      <w:bookmarkStart w:id="0" w:name="_GoBack"/>
      <w:bookmarkEnd w:id="0"/>
      <w:r>
        <w:rPr>
          <w:rFonts w:hint="eastAsia" w:ascii="仿宋_GB2312" w:hAnsi="仿宋_GB2312" w:eastAsia="仿宋_GB2312" w:cs="仿宋_GB2312"/>
          <w:color w:val="000000"/>
          <w:kern w:val="0"/>
          <w:sz w:val="31"/>
          <w:szCs w:val="31"/>
          <w:lang w:bidi="ar"/>
        </w:rPr>
        <w:t>名，河南省文明学生10名，河南省文明网民2人。</w:t>
      </w:r>
    </w:p>
    <w:p>
      <w:pPr>
        <w:widowControl/>
        <w:spacing w:line="600" w:lineRule="exact"/>
        <w:ind w:firstLine="618" w:firstLineChars="200"/>
        <w:rPr>
          <w:rFonts w:hint="eastAsia" w:ascii="楷体_GB2312" w:hAnsi="仿宋_GB2312" w:eastAsia="楷体_GB2312" w:cs="仿宋_GB2312"/>
          <w:b/>
          <w:color w:val="000000"/>
          <w:kern w:val="0"/>
          <w:sz w:val="31"/>
          <w:szCs w:val="31"/>
          <w:lang w:bidi="ar"/>
        </w:rPr>
      </w:pPr>
      <w:r>
        <w:rPr>
          <w:rFonts w:hint="eastAsia" w:ascii="楷体_GB2312" w:hAnsi="仿宋_GB2312" w:eastAsia="楷体_GB2312" w:cs="仿宋_GB2312"/>
          <w:b/>
          <w:color w:val="000000"/>
          <w:kern w:val="0"/>
          <w:sz w:val="31"/>
          <w:szCs w:val="31"/>
          <w:lang w:bidi="ar"/>
        </w:rPr>
        <w:t>2.推荐办法</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（1）文明班级、文明宿舍、文明学生由学生工作部牵头组织评选推荐，具体要求参看学生工作部发布的通知。</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联系人：李海涛。</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文明社团由团委牵头组织评选推荐。具体要求参看团委发布的通知。</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联系人：张任远。</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文明教师、文明网民由党委宣传部牵头组织评选推荐。</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联系人：时佳璐。</w:t>
      </w:r>
    </w:p>
    <w:p>
      <w:pPr>
        <w:widowControl/>
        <w:spacing w:line="600" w:lineRule="exact"/>
        <w:ind w:firstLine="618" w:firstLineChars="200"/>
        <w:rPr>
          <w:rFonts w:hint="eastAsia" w:ascii="楷体_GB2312" w:hAnsi="仿宋_GB2312" w:eastAsia="楷体_GB2312" w:cs="仿宋_GB2312"/>
          <w:b/>
          <w:color w:val="000000"/>
          <w:kern w:val="0"/>
          <w:sz w:val="31"/>
          <w:szCs w:val="31"/>
          <w:lang w:bidi="ar"/>
        </w:rPr>
      </w:pPr>
      <w:r>
        <w:rPr>
          <w:rFonts w:hint="eastAsia" w:ascii="楷体_GB2312" w:hAnsi="仿宋_GB2312" w:eastAsia="楷体_GB2312" w:cs="仿宋_GB2312"/>
          <w:b/>
          <w:kern w:val="0"/>
          <w:sz w:val="31"/>
          <w:szCs w:val="31"/>
          <w:lang w:bidi="ar"/>
        </w:rPr>
        <w:t>3.推荐程序</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（1）填写表格。需</w:t>
      </w:r>
      <w:r>
        <w:rPr>
          <w:rFonts w:ascii="仿宋_GB2312" w:hAnsi="仿宋_GB2312" w:eastAsia="仿宋_GB2312" w:cs="仿宋_GB2312"/>
          <w:color w:val="000000"/>
          <w:kern w:val="0"/>
          <w:sz w:val="31"/>
          <w:szCs w:val="31"/>
          <w:lang w:bidi="ar"/>
        </w:rPr>
        <w:t>填写</w:t>
      </w:r>
      <w:r>
        <w:rPr>
          <w:rFonts w:hint="eastAsia" w:ascii="仿宋_GB2312" w:hAnsi="仿宋_GB2312" w:eastAsia="仿宋_GB2312" w:cs="仿宋_GB2312"/>
          <w:color w:val="000000"/>
          <w:kern w:val="0"/>
          <w:sz w:val="31"/>
          <w:szCs w:val="31"/>
          <w:lang w:bidi="ar"/>
        </w:rPr>
        <w:t>的</w:t>
      </w:r>
      <w:r>
        <w:rPr>
          <w:rFonts w:ascii="仿宋_GB2312" w:hAnsi="仿宋_GB2312" w:eastAsia="仿宋_GB2312" w:cs="仿宋_GB2312"/>
          <w:color w:val="000000"/>
          <w:kern w:val="0"/>
          <w:sz w:val="31"/>
          <w:szCs w:val="31"/>
          <w:lang w:bidi="ar"/>
        </w:rPr>
        <w:t>《河南省文明班级、文明宿舍、文明社团、文明教师、文明学生、文明网民申报表》和《河南省文明班级、文明宿舍、文明社团、文明教师、文明学生、文明网民汇总表》</w:t>
      </w:r>
      <w:r>
        <w:rPr>
          <w:rFonts w:hint="eastAsia" w:ascii="仿宋_GB2312" w:hAnsi="仿宋_GB2312" w:eastAsia="仿宋_GB2312" w:cs="仿宋_GB2312"/>
          <w:color w:val="000000"/>
          <w:kern w:val="0"/>
          <w:sz w:val="31"/>
          <w:szCs w:val="31"/>
          <w:lang w:bidi="ar"/>
        </w:rPr>
        <w:t>，并提供</w:t>
      </w:r>
      <w:r>
        <w:rPr>
          <w:rFonts w:ascii="仿宋_GB2312" w:hAnsi="仿宋_GB2312" w:eastAsia="仿宋_GB2312" w:cs="仿宋_GB2312"/>
          <w:color w:val="000000"/>
          <w:kern w:val="0"/>
          <w:sz w:val="31"/>
          <w:szCs w:val="31"/>
          <w:lang w:bidi="ar"/>
        </w:rPr>
        <w:t>支撑类材料</w:t>
      </w:r>
      <w:r>
        <w:rPr>
          <w:rFonts w:hint="eastAsia" w:ascii="仿宋_GB2312" w:hAnsi="仿宋_GB2312" w:eastAsia="仿宋_GB2312" w:cs="仿宋_GB2312"/>
          <w:color w:val="000000"/>
          <w:kern w:val="0"/>
          <w:sz w:val="31"/>
          <w:szCs w:val="31"/>
          <w:lang w:bidi="ar"/>
        </w:rPr>
        <w:t>上报牵头部门。</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（2）推荐公示。各牵头部门将</w:t>
      </w:r>
      <w:r>
        <w:rPr>
          <w:rFonts w:ascii="仿宋_GB2312" w:hAnsi="仿宋_GB2312" w:eastAsia="仿宋_GB2312" w:cs="仿宋_GB2312"/>
          <w:color w:val="000000"/>
          <w:kern w:val="0"/>
          <w:sz w:val="31"/>
          <w:szCs w:val="31"/>
          <w:lang w:bidi="ar"/>
        </w:rPr>
        <w:t>审核</w:t>
      </w:r>
      <w:r>
        <w:rPr>
          <w:rFonts w:hint="eastAsia" w:ascii="仿宋_GB2312" w:hAnsi="仿宋_GB2312" w:eastAsia="仿宋_GB2312" w:cs="仿宋_GB2312"/>
          <w:color w:val="000000"/>
          <w:kern w:val="0"/>
          <w:sz w:val="31"/>
          <w:szCs w:val="31"/>
          <w:lang w:bidi="ar"/>
        </w:rPr>
        <w:t>、公示（3天）无异议后的推荐名单、推荐过程总结、申报表和汇总表</w:t>
      </w:r>
      <w:r>
        <w:rPr>
          <w:rFonts w:ascii="仿宋_GB2312" w:hAnsi="仿宋_GB2312" w:eastAsia="仿宋_GB2312" w:cs="仿宋_GB2312"/>
          <w:color w:val="000000"/>
          <w:kern w:val="0"/>
          <w:sz w:val="31"/>
          <w:szCs w:val="31"/>
          <w:lang w:bidi="ar"/>
        </w:rPr>
        <w:t xml:space="preserve">于 2021 年 10 月 </w:t>
      </w:r>
      <w:r>
        <w:rPr>
          <w:rFonts w:hint="eastAsia" w:ascii="仿宋_GB2312" w:hAnsi="仿宋_GB2312" w:eastAsia="仿宋_GB2312" w:cs="仿宋_GB2312"/>
          <w:color w:val="000000"/>
          <w:kern w:val="0"/>
          <w:sz w:val="31"/>
          <w:szCs w:val="31"/>
          <w:lang w:bidi="ar"/>
        </w:rPr>
        <w:t>25</w:t>
      </w:r>
      <w:r>
        <w:rPr>
          <w:rFonts w:ascii="仿宋_GB2312" w:hAnsi="仿宋_GB2312" w:eastAsia="仿宋_GB2312" w:cs="仿宋_GB2312"/>
          <w:color w:val="000000"/>
          <w:kern w:val="0"/>
          <w:sz w:val="31"/>
          <w:szCs w:val="31"/>
          <w:lang w:bidi="ar"/>
        </w:rPr>
        <w:t>日</w:t>
      </w:r>
      <w:r>
        <w:rPr>
          <w:rFonts w:hint="eastAsia" w:ascii="仿宋_GB2312" w:hAnsi="仿宋_GB2312" w:eastAsia="仿宋_GB2312" w:cs="仿宋_GB2312"/>
          <w:color w:val="000000"/>
          <w:kern w:val="0"/>
          <w:sz w:val="31"/>
          <w:szCs w:val="31"/>
          <w:lang w:bidi="ar"/>
        </w:rPr>
        <w:t>下班</w:t>
      </w:r>
      <w:r>
        <w:rPr>
          <w:rFonts w:ascii="仿宋_GB2312" w:hAnsi="仿宋_GB2312" w:eastAsia="仿宋_GB2312" w:cs="仿宋_GB2312"/>
          <w:color w:val="000000"/>
          <w:kern w:val="0"/>
          <w:sz w:val="31"/>
          <w:szCs w:val="31"/>
          <w:lang w:bidi="ar"/>
        </w:rPr>
        <w:t>前报送至</w:t>
      </w:r>
      <w:r>
        <w:rPr>
          <w:rFonts w:hint="eastAsia" w:ascii="仿宋_GB2312" w:hAnsi="仿宋_GB2312" w:eastAsia="仿宋_GB2312" w:cs="仿宋_GB2312"/>
          <w:color w:val="000000"/>
          <w:kern w:val="0"/>
          <w:sz w:val="31"/>
          <w:szCs w:val="31"/>
          <w:lang w:bidi="ar"/>
        </w:rPr>
        <w:t>党委宣传部。</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（3）研究上报。经学校研究后上报河南省教育厅。上报材料要求如下：</w:t>
      </w:r>
      <w:r>
        <w:rPr>
          <w:rFonts w:ascii="仿宋_GB2312" w:hAnsi="仿宋_GB2312" w:eastAsia="仿宋_GB2312" w:cs="仿宋_GB2312"/>
          <w:color w:val="000000"/>
          <w:kern w:val="0"/>
          <w:sz w:val="31"/>
          <w:szCs w:val="31"/>
          <w:lang w:bidi="ar"/>
        </w:rPr>
        <w:t xml:space="preserve">《河南省文明班级、文明宿舍、文明社团、文明教师、文明学生、文明网民申报表》和《河南省文明班级、文明宿舍、文明社团、文明教师、文明学生、文明网民汇总表》及其他支撑类材料，一式 </w:t>
      </w:r>
      <w:r>
        <w:rPr>
          <w:rFonts w:hint="eastAsia" w:ascii="仿宋_GB2312" w:hAnsi="仿宋_GB2312" w:eastAsia="仿宋_GB2312" w:cs="仿宋_GB2312"/>
          <w:color w:val="000000"/>
          <w:kern w:val="0"/>
          <w:sz w:val="31"/>
          <w:szCs w:val="31"/>
          <w:lang w:bidi="ar"/>
        </w:rPr>
        <w:t>2</w:t>
      </w:r>
      <w:r>
        <w:rPr>
          <w:rFonts w:ascii="仿宋_GB2312" w:hAnsi="仿宋_GB2312" w:eastAsia="仿宋_GB2312" w:cs="仿宋_GB2312"/>
          <w:color w:val="000000"/>
          <w:kern w:val="0"/>
          <w:sz w:val="31"/>
          <w:szCs w:val="31"/>
          <w:lang w:bidi="ar"/>
        </w:rPr>
        <w:t xml:space="preserve"> 份，统一用 A4 纸正反两面打印装订</w:t>
      </w:r>
      <w:r>
        <w:rPr>
          <w:rFonts w:hint="eastAsia" w:ascii="仿宋_GB2312" w:hAnsi="仿宋_GB2312" w:eastAsia="仿宋_GB2312" w:cs="仿宋_GB2312"/>
          <w:color w:val="000000"/>
          <w:kern w:val="0"/>
          <w:sz w:val="31"/>
          <w:szCs w:val="31"/>
          <w:lang w:bidi="ar"/>
        </w:rPr>
        <w:t>，及上述材料电子版。备注：</w:t>
      </w:r>
      <w:r>
        <w:rPr>
          <w:rFonts w:ascii="仿宋_GB2312" w:hAnsi="仿宋_GB2312" w:eastAsia="仿宋_GB2312" w:cs="仿宋_GB2312"/>
          <w:color w:val="000000"/>
          <w:kern w:val="0"/>
          <w:sz w:val="31"/>
          <w:szCs w:val="31"/>
          <w:lang w:bidi="ar"/>
        </w:rPr>
        <w:t>申报表中填写的各类表彰荣誉须提供支撑材料（证书复印件或正式文件复印件），支撑材料评审活动结束后统一处理，不再退回</w:t>
      </w:r>
      <w:r>
        <w:rPr>
          <w:rFonts w:hint="eastAsia" w:ascii="仿宋_GB2312" w:hAnsi="仿宋_GB2312" w:eastAsia="仿宋_GB2312" w:cs="仿宋_GB2312"/>
          <w:color w:val="000000"/>
          <w:kern w:val="0"/>
          <w:sz w:val="31"/>
          <w:szCs w:val="31"/>
          <w:lang w:bidi="ar"/>
        </w:rPr>
        <w:t>。</w:t>
      </w:r>
    </w:p>
    <w:p>
      <w:pPr>
        <w:widowControl/>
        <w:spacing w:line="600" w:lineRule="exact"/>
        <w:ind w:firstLine="618" w:firstLineChars="200"/>
        <w:rPr>
          <w:rFonts w:ascii="黑体" w:hAnsi="黑体" w:eastAsia="黑体" w:cs="仿宋_GB2312"/>
          <w:kern w:val="0"/>
          <w:sz w:val="31"/>
          <w:szCs w:val="31"/>
          <w:lang w:bidi="ar"/>
        </w:rPr>
      </w:pPr>
      <w:r>
        <w:rPr>
          <w:rFonts w:hint="eastAsia" w:ascii="黑体" w:hAnsi="黑体" w:eastAsia="黑体" w:cs="仿宋_GB2312"/>
          <w:kern w:val="0"/>
          <w:sz w:val="31"/>
          <w:szCs w:val="31"/>
          <w:lang w:bidi="ar"/>
        </w:rPr>
        <w:t>三、有关要求</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1.以此次评选活动为契机，</w:t>
      </w:r>
      <w:r>
        <w:rPr>
          <w:rFonts w:ascii="仿宋_GB2312" w:hAnsi="仿宋_GB2312" w:eastAsia="仿宋_GB2312" w:cs="仿宋_GB2312"/>
          <w:color w:val="000000"/>
          <w:kern w:val="0"/>
          <w:sz w:val="31"/>
          <w:szCs w:val="31"/>
          <w:lang w:bidi="ar"/>
        </w:rPr>
        <w:t>坚持精神文明重在建设的原则，聚焦立德树人根本任务，</w:t>
      </w:r>
      <w:r>
        <w:rPr>
          <w:rFonts w:hint="eastAsia" w:ascii="仿宋_GB2312" w:hAnsi="仿宋_GB2312" w:eastAsia="仿宋_GB2312" w:cs="仿宋_GB2312"/>
          <w:kern w:val="0"/>
          <w:sz w:val="31"/>
          <w:szCs w:val="31"/>
          <w:lang w:bidi="ar"/>
        </w:rPr>
        <w:t>教育</w:t>
      </w:r>
      <w:r>
        <w:rPr>
          <w:rFonts w:ascii="仿宋_GB2312" w:hAnsi="仿宋_GB2312" w:eastAsia="仿宋_GB2312" w:cs="仿宋_GB2312"/>
          <w:color w:val="000000"/>
          <w:kern w:val="0"/>
          <w:sz w:val="31"/>
          <w:szCs w:val="31"/>
          <w:lang w:bidi="ar"/>
        </w:rPr>
        <w:t xml:space="preserve">引导广大师生员工坚定理想信念，增强“四个意识”、坚定“四个自信”、做到“两个维护”，不断提升广大师生员工思想觉悟、道德水准、文明素养 和文明程度，为推动全省教育事业高质量发展提供坚强思想保证和强大精神力量。 </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2.要高度重视，周密安排，按照通知明确的标准、名额认真开展评选推荐，</w:t>
      </w:r>
      <w:r>
        <w:rPr>
          <w:rFonts w:ascii="仿宋_GB2312" w:hAnsi="仿宋_GB2312" w:eastAsia="仿宋_GB2312" w:cs="仿宋_GB2312"/>
          <w:color w:val="000000"/>
          <w:kern w:val="0"/>
          <w:sz w:val="31"/>
          <w:szCs w:val="31"/>
          <w:lang w:bidi="ar"/>
        </w:rPr>
        <w:t xml:space="preserve">要注意深入挖掘在抗洪抢险救灾和抗击本轮新冠肺炎疫情过程中表现优异的先进集体和先进个人，在推荐申报时优先考虑、适度倾斜。 </w:t>
      </w: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3.要利用网络等形式进行公示，确保公开、公平、公正；要指定专人负责，按要求填报表格等相关材料并对材料的真实性进行初步审核。如有雷同、造假等情况，经确认后取消所在单位参评资格，并在一定范围内通报。</w:t>
      </w:r>
    </w:p>
    <w:p>
      <w:pPr>
        <w:widowControl/>
        <w:spacing w:line="600" w:lineRule="exact"/>
        <w:ind w:firstLine="618" w:firstLineChars="200"/>
        <w:rPr>
          <w:rFonts w:ascii="仿宋_GB2312" w:hAnsi="仿宋_GB2312" w:eastAsia="仿宋_GB2312" w:cs="仿宋_GB2312"/>
          <w:color w:val="000000"/>
          <w:kern w:val="0"/>
          <w:sz w:val="31"/>
          <w:szCs w:val="31"/>
          <w:lang w:bidi="ar"/>
        </w:rPr>
      </w:pPr>
    </w:p>
    <w:p>
      <w:pPr>
        <w:widowControl/>
        <w:spacing w:line="600" w:lineRule="exact"/>
        <w:ind w:firstLine="618" w:firstLineChars="200"/>
        <w:rPr>
          <w:rFonts w:ascii="仿宋_GB2312" w:hAnsi="仿宋_GB2312" w:eastAsia="仿宋_GB2312" w:cs="仿宋_GB2312"/>
          <w:color w:val="000000"/>
          <w:kern w:val="0"/>
          <w:sz w:val="31"/>
          <w:szCs w:val="31"/>
          <w:lang w:bidi="ar"/>
        </w:rPr>
      </w:pPr>
    </w:p>
    <w:p>
      <w:pPr>
        <w:widowControl/>
        <w:spacing w:line="600" w:lineRule="exact"/>
        <w:ind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附件：</w:t>
      </w:r>
      <w:r>
        <w:fldChar w:fldCharType="begin"/>
      </w:r>
      <w:r>
        <w:instrText xml:space="preserve"> HYPERLINK "http://www.jzsz.edu.cn/_upload/article/files/ad/46/cf69b86243ba8dd177908096223c/4d98dc71-acc7-40db-978a-946ed8b25275.docx" </w:instrText>
      </w:r>
      <w:r>
        <w:fldChar w:fldCharType="separate"/>
      </w:r>
      <w:r>
        <w:rPr>
          <w:rFonts w:hint="eastAsia" w:ascii="仿宋_GB2312" w:hAnsi="仿宋_GB2312" w:eastAsia="仿宋_GB2312" w:cs="仿宋_GB2312"/>
          <w:color w:val="000000"/>
          <w:kern w:val="0"/>
          <w:sz w:val="31"/>
          <w:szCs w:val="31"/>
          <w:lang w:bidi="ar"/>
        </w:rPr>
        <w:t>评选标准</w:t>
      </w:r>
      <w:r>
        <w:rPr>
          <w:rFonts w:hint="eastAsia" w:ascii="仿宋_GB2312" w:hAnsi="仿宋_GB2312" w:eastAsia="仿宋_GB2312" w:cs="仿宋_GB2312"/>
          <w:color w:val="000000"/>
          <w:kern w:val="0"/>
          <w:sz w:val="31"/>
          <w:szCs w:val="31"/>
          <w:lang w:bidi="ar"/>
        </w:rPr>
        <w:fldChar w:fldCharType="end"/>
      </w:r>
    </w:p>
    <w:p>
      <w:pPr>
        <w:widowControl/>
        <w:spacing w:line="600" w:lineRule="exact"/>
        <w:ind w:firstLine="1045" w:firstLineChars="500"/>
        <w:rPr>
          <w:rFonts w:ascii="仿宋_GB2312" w:hAnsi="仿宋_GB2312" w:eastAsia="仿宋_GB2312" w:cs="仿宋_GB2312"/>
          <w:color w:val="000000"/>
          <w:kern w:val="0"/>
          <w:sz w:val="31"/>
          <w:szCs w:val="31"/>
          <w:lang w:bidi="ar"/>
        </w:rPr>
      </w:pPr>
      <w:r>
        <w:fldChar w:fldCharType="begin"/>
      </w:r>
      <w:r>
        <w:instrText xml:space="preserve"> HYPERLINK "http://www.jzsz.edu.cn/_upload/article/files/ad/46/cf69b86243ba8dd177908096223c/03518577-2916-4e78-a889-e2df2eb5dc79.docx" </w:instrText>
      </w:r>
      <w:r>
        <w:fldChar w:fldCharType="separate"/>
      </w:r>
      <w:r>
        <w:rPr>
          <w:rFonts w:hint="eastAsia" w:ascii="仿宋_GB2312" w:hAnsi="仿宋_GB2312" w:eastAsia="仿宋_GB2312" w:cs="仿宋_GB2312"/>
          <w:color w:val="000000"/>
          <w:kern w:val="0"/>
          <w:sz w:val="31"/>
          <w:szCs w:val="31"/>
          <w:lang w:bidi="ar"/>
        </w:rPr>
        <w:t>申报表</w:t>
      </w:r>
      <w:r>
        <w:rPr>
          <w:rFonts w:hint="eastAsia" w:ascii="仿宋_GB2312" w:hAnsi="仿宋_GB2312" w:eastAsia="仿宋_GB2312" w:cs="仿宋_GB2312"/>
          <w:color w:val="000000"/>
          <w:kern w:val="0"/>
          <w:sz w:val="31"/>
          <w:szCs w:val="31"/>
          <w:lang w:bidi="ar"/>
        </w:rPr>
        <w:fldChar w:fldCharType="end"/>
      </w:r>
    </w:p>
    <w:p>
      <w:pPr>
        <w:widowControl/>
        <w:spacing w:line="600" w:lineRule="exact"/>
        <w:ind w:firstLine="1045" w:firstLineChars="500"/>
        <w:rPr>
          <w:rFonts w:ascii="仿宋_GB2312" w:hAnsi="仿宋_GB2312" w:eastAsia="仿宋_GB2312" w:cs="仿宋_GB2312"/>
          <w:color w:val="000000"/>
          <w:kern w:val="0"/>
          <w:sz w:val="31"/>
          <w:szCs w:val="31"/>
          <w:lang w:bidi="ar"/>
        </w:rPr>
      </w:pPr>
      <w:r>
        <w:fldChar w:fldCharType="begin"/>
      </w:r>
      <w:r>
        <w:instrText xml:space="preserve"> HYPERLINK "http://www.jzsz.edu.cn/_upload/article/files/ad/46/cf69b86243ba8dd177908096223c/c1559b44-cac6-4680-a1fd-0182cd2b4040.docx" </w:instrText>
      </w:r>
      <w:r>
        <w:fldChar w:fldCharType="separate"/>
      </w:r>
      <w:r>
        <w:rPr>
          <w:rFonts w:hint="eastAsia" w:ascii="仿宋_GB2312" w:hAnsi="仿宋_GB2312" w:eastAsia="仿宋_GB2312" w:cs="仿宋_GB2312"/>
          <w:color w:val="000000"/>
          <w:kern w:val="0"/>
          <w:sz w:val="31"/>
          <w:szCs w:val="31"/>
          <w:lang w:bidi="ar"/>
        </w:rPr>
        <w:t>申报汇总表</w:t>
      </w:r>
      <w:r>
        <w:rPr>
          <w:rFonts w:hint="eastAsia" w:ascii="仿宋_GB2312" w:hAnsi="仿宋_GB2312" w:eastAsia="仿宋_GB2312" w:cs="仿宋_GB2312"/>
          <w:color w:val="000000"/>
          <w:kern w:val="0"/>
          <w:sz w:val="31"/>
          <w:szCs w:val="31"/>
          <w:lang w:bidi="ar"/>
        </w:rPr>
        <w:fldChar w:fldCharType="end"/>
      </w:r>
    </w:p>
    <w:p>
      <w:pPr>
        <w:widowControl/>
        <w:spacing w:line="600" w:lineRule="exact"/>
        <w:ind w:firstLine="618" w:firstLineChars="200"/>
        <w:rPr>
          <w:rFonts w:ascii="仿宋_GB2312" w:hAnsi="仿宋_GB2312" w:eastAsia="仿宋_GB2312" w:cs="仿宋_GB2312"/>
          <w:color w:val="000000"/>
          <w:kern w:val="0"/>
          <w:sz w:val="31"/>
          <w:szCs w:val="31"/>
          <w:lang w:bidi="ar"/>
        </w:rPr>
      </w:pPr>
    </w:p>
    <w:p>
      <w:pPr>
        <w:widowControl/>
        <w:spacing w:line="600" w:lineRule="exact"/>
        <w:ind w:left="5016" w:leftChars="2400" w:firstLine="927" w:firstLineChars="3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党委宣传部</w:t>
      </w:r>
    </w:p>
    <w:p>
      <w:pPr>
        <w:widowControl/>
        <w:spacing w:line="600" w:lineRule="exact"/>
        <w:ind w:left="5016" w:leftChars="2400" w:firstLine="618" w:firstLineChars="200"/>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bidi="ar"/>
        </w:rPr>
        <w:t>2021年10月15日</w:t>
      </w:r>
    </w:p>
    <w:p>
      <w:pPr>
        <w:widowControl/>
        <w:spacing w:line="645" w:lineRule="atLeast"/>
        <w:ind w:firstLine="618" w:firstLineChars="200"/>
        <w:rPr>
          <w:rFonts w:ascii="仿宋_GB2312" w:hAnsi="仿宋_GB2312" w:eastAsia="仿宋_GB2312" w:cs="仿宋_GB2312"/>
          <w:color w:val="000000"/>
          <w:kern w:val="0"/>
          <w:sz w:val="31"/>
          <w:szCs w:val="31"/>
          <w:lang w:bidi="ar"/>
        </w:rPr>
      </w:pPr>
    </w:p>
    <w:p>
      <w:pPr>
        <w:widowControl/>
        <w:spacing w:line="645" w:lineRule="atLeast"/>
        <w:ind w:firstLine="618" w:firstLineChars="200"/>
        <w:rPr>
          <w:rFonts w:ascii="仿宋_GB2312" w:hAnsi="仿宋_GB2312" w:eastAsia="仿宋_GB2312" w:cs="仿宋_GB2312"/>
          <w:color w:val="000000"/>
          <w:kern w:val="0"/>
          <w:sz w:val="31"/>
          <w:szCs w:val="31"/>
          <w:lang w:bidi="ar"/>
        </w:rPr>
      </w:pPr>
    </w:p>
    <w:p>
      <w:pPr>
        <w:widowControl/>
        <w:spacing w:line="645" w:lineRule="atLeast"/>
        <w:ind w:firstLine="618" w:firstLineChars="200"/>
        <w:rPr>
          <w:rFonts w:ascii="仿宋_GB2312" w:hAnsi="仿宋_GB2312" w:eastAsia="仿宋_GB2312" w:cs="仿宋_GB2312"/>
          <w:color w:val="000000"/>
          <w:kern w:val="0"/>
          <w:sz w:val="31"/>
          <w:szCs w:val="31"/>
          <w:lang w:bidi="ar"/>
        </w:rPr>
      </w:pPr>
    </w:p>
    <w:p>
      <w:pPr>
        <w:widowControl/>
        <w:spacing w:line="645" w:lineRule="atLeast"/>
        <w:ind w:firstLine="618" w:firstLineChars="200"/>
        <w:rPr>
          <w:rFonts w:ascii="仿宋_GB2312" w:hAnsi="仿宋_GB2312" w:eastAsia="仿宋_GB2312" w:cs="仿宋_GB2312"/>
          <w:color w:val="000000"/>
          <w:kern w:val="0"/>
          <w:sz w:val="31"/>
          <w:szCs w:val="31"/>
          <w:lang w:bidi="ar"/>
        </w:rPr>
      </w:pPr>
    </w:p>
    <w:p>
      <w:pPr>
        <w:widowControl/>
        <w:spacing w:line="645" w:lineRule="atLeast"/>
        <w:ind w:firstLine="618" w:firstLineChars="200"/>
        <w:rPr>
          <w:rFonts w:ascii="仿宋_GB2312" w:hAnsi="仿宋_GB2312" w:eastAsia="仿宋_GB2312" w:cs="仿宋_GB2312"/>
          <w:color w:val="000000"/>
          <w:kern w:val="0"/>
          <w:sz w:val="31"/>
          <w:szCs w:val="31"/>
          <w:lang w:bidi="ar"/>
        </w:rPr>
      </w:pPr>
    </w:p>
    <w:p>
      <w:pPr>
        <w:widowControl/>
        <w:spacing w:line="645" w:lineRule="atLeast"/>
        <w:ind w:firstLine="510"/>
        <w:jc w:val="right"/>
        <w:rPr>
          <w:rFonts w:ascii="仿宋" w:hAnsi="仿宋" w:eastAsia="仿宋" w:cs="仿宋"/>
          <w:color w:val="000000"/>
          <w:kern w:val="0"/>
          <w:sz w:val="32"/>
          <w:szCs w:val="32"/>
          <w:shd w:val="clear" w:color="auto" w:fill="FFFFFF"/>
          <w:lang w:bidi="ar"/>
        </w:rPr>
      </w:pPr>
    </w:p>
    <w:p>
      <w:pPr>
        <w:widowControl/>
        <w:spacing w:line="645" w:lineRule="atLeast"/>
        <w:ind w:firstLine="510"/>
        <w:jc w:val="right"/>
        <w:rPr>
          <w:rFonts w:ascii="仿宋" w:hAnsi="仿宋" w:eastAsia="仿宋" w:cs="仿宋"/>
          <w:color w:val="000000"/>
          <w:kern w:val="0"/>
          <w:sz w:val="32"/>
          <w:szCs w:val="32"/>
          <w:shd w:val="clear" w:color="auto" w:fill="FFFFFF"/>
          <w:lang w:bidi="ar"/>
        </w:rPr>
      </w:pPr>
    </w:p>
    <w:p>
      <w:pPr>
        <w:widowControl/>
        <w:spacing w:line="645" w:lineRule="atLeast"/>
        <w:ind w:firstLine="510"/>
        <w:jc w:val="right"/>
        <w:rPr>
          <w:rFonts w:ascii="仿宋" w:hAnsi="仿宋" w:eastAsia="仿宋" w:cs="仿宋"/>
          <w:color w:val="000000"/>
          <w:kern w:val="0"/>
          <w:sz w:val="32"/>
          <w:szCs w:val="32"/>
          <w:shd w:val="clear" w:color="auto" w:fill="FFFFFF"/>
          <w:lang w:bidi="ar"/>
        </w:rPr>
      </w:pPr>
    </w:p>
    <w:p>
      <w:pPr>
        <w:widowControl/>
        <w:jc w:val="left"/>
        <w:rPr>
          <w:rFonts w:ascii="黑体" w:hAnsi="宋体" w:eastAsia="黑体" w:cs="黑体"/>
          <w:color w:val="000000"/>
          <w:kern w:val="0"/>
          <w:sz w:val="31"/>
          <w:szCs w:val="31"/>
          <w:lang w:bidi="ar"/>
        </w:rPr>
      </w:pPr>
      <w:r>
        <w:rPr>
          <w:rFonts w:ascii="黑体" w:hAnsi="宋体" w:eastAsia="黑体" w:cs="黑体"/>
          <w:color w:val="000000"/>
          <w:kern w:val="0"/>
          <w:sz w:val="31"/>
          <w:szCs w:val="31"/>
          <w:lang w:bidi="ar"/>
        </w:rPr>
        <w:br w:type="page"/>
      </w:r>
    </w:p>
    <w:p>
      <w:pPr>
        <w:widowControl/>
        <w:jc w:val="left"/>
      </w:pPr>
      <w:r>
        <w:rPr>
          <w:rFonts w:ascii="黑体" w:hAnsi="宋体" w:eastAsia="黑体" w:cs="黑体"/>
          <w:color w:val="000000"/>
          <w:kern w:val="0"/>
          <w:sz w:val="31"/>
          <w:szCs w:val="31"/>
          <w:lang w:bidi="ar"/>
        </w:rPr>
        <w:t xml:space="preserve">附件 1 </w:t>
      </w:r>
    </w:p>
    <w:p>
      <w:pPr>
        <w:widowControl/>
        <w:jc w:val="center"/>
      </w:pPr>
      <w:r>
        <w:rPr>
          <w:rFonts w:ascii="FZXBSJW--GB1-0" w:hAnsi="FZXBSJW--GB1-0" w:eastAsia="FZXBSJW--GB1-0" w:cs="FZXBSJW--GB1-0"/>
          <w:color w:val="000000"/>
          <w:kern w:val="0"/>
          <w:sz w:val="43"/>
          <w:szCs w:val="43"/>
          <w:lang w:bidi="ar"/>
        </w:rPr>
        <w:t>评 选 标 准</w:t>
      </w:r>
    </w:p>
    <w:p>
      <w:pPr>
        <w:widowControl/>
        <w:jc w:val="left"/>
      </w:pPr>
      <w:r>
        <w:rPr>
          <w:rFonts w:hint="eastAsia" w:ascii="黑体" w:hAnsi="宋体" w:eastAsia="黑体" w:cs="黑体"/>
          <w:color w:val="000000"/>
          <w:kern w:val="0"/>
          <w:sz w:val="31"/>
          <w:szCs w:val="31"/>
          <w:lang w:bidi="ar"/>
        </w:rPr>
        <w:t xml:space="preserve">一、文明班级标准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1.思想政治好。</w:t>
      </w:r>
      <w:r>
        <w:rPr>
          <w:rFonts w:ascii="仿宋_GB2312" w:hAnsi="仿宋_GB2312" w:eastAsia="仿宋_GB2312" w:cs="仿宋_GB2312"/>
          <w:color w:val="000000"/>
          <w:kern w:val="0"/>
          <w:sz w:val="30"/>
          <w:szCs w:val="30"/>
          <w:lang w:bidi="ar"/>
        </w:rPr>
        <w:t>积极践行社会主义核心价值观。有政治坚定、团结协作、以身作则、乐于奉献、密切联系同学的班级领导核心；</w:t>
      </w:r>
    </w:p>
    <w:p>
      <w:pPr>
        <w:widowControl/>
        <w:ind w:firstLine="598" w:firstLineChars="200"/>
        <w:jc w:val="left"/>
        <w:rPr>
          <w:sz w:val="30"/>
          <w:szCs w:val="30"/>
        </w:rPr>
      </w:pPr>
      <w:r>
        <w:rPr>
          <w:rFonts w:ascii="楷体_GB2312" w:hAnsi="楷体_GB2312" w:eastAsia="楷体_GB2312" w:cs="楷体_GB2312"/>
          <w:color w:val="2D2D2D"/>
          <w:kern w:val="0"/>
          <w:sz w:val="30"/>
          <w:szCs w:val="30"/>
          <w:lang w:bidi="ar"/>
        </w:rPr>
        <w:t>2.班风学风好。</w:t>
      </w:r>
      <w:r>
        <w:rPr>
          <w:rFonts w:ascii="仿宋_GB2312" w:hAnsi="仿宋_GB2312" w:eastAsia="仿宋_GB2312" w:cs="仿宋_GB2312"/>
          <w:color w:val="000000"/>
          <w:kern w:val="0"/>
          <w:sz w:val="30"/>
          <w:szCs w:val="30"/>
          <w:lang w:bidi="ar"/>
        </w:rPr>
        <w:t xml:space="preserve">有朝气蓬勃，积极上进，团结友爱，诚实守信，文明健康的良好班风；学习风气浓厚，有勤于学习、善于学 </w:t>
      </w:r>
    </w:p>
    <w:p>
      <w:pPr>
        <w:widowControl/>
        <w:jc w:val="left"/>
        <w:rPr>
          <w:sz w:val="30"/>
          <w:szCs w:val="30"/>
        </w:rPr>
      </w:pPr>
      <w:r>
        <w:rPr>
          <w:rFonts w:ascii="仿宋_GB2312" w:hAnsi="仿宋_GB2312" w:eastAsia="仿宋_GB2312" w:cs="仿宋_GB2312"/>
          <w:color w:val="000000"/>
          <w:kern w:val="0"/>
          <w:sz w:val="30"/>
          <w:szCs w:val="30"/>
          <w:lang w:bidi="ar"/>
        </w:rPr>
        <w:t xml:space="preserve">习、刻苦钻研的优良学风，自觉遵守学习纪律，考试无作弊现象； </w:t>
      </w:r>
    </w:p>
    <w:p>
      <w:pPr>
        <w:widowControl/>
        <w:ind w:firstLine="598" w:firstLineChars="200"/>
        <w:jc w:val="left"/>
        <w:rPr>
          <w:sz w:val="30"/>
          <w:szCs w:val="30"/>
        </w:rPr>
      </w:pPr>
      <w:r>
        <w:rPr>
          <w:rFonts w:ascii="楷体_GB2312" w:hAnsi="楷体_GB2312" w:eastAsia="楷体_GB2312" w:cs="楷体_GB2312"/>
          <w:color w:val="2D2D2D"/>
          <w:kern w:val="0"/>
          <w:sz w:val="30"/>
          <w:szCs w:val="30"/>
          <w:lang w:bidi="ar"/>
        </w:rPr>
        <w:t>3.文明素养好。</w:t>
      </w:r>
      <w:r>
        <w:rPr>
          <w:rFonts w:ascii="仿宋_GB2312" w:hAnsi="仿宋_GB2312" w:eastAsia="仿宋_GB2312" w:cs="仿宋_GB2312"/>
          <w:color w:val="000000"/>
          <w:kern w:val="0"/>
          <w:sz w:val="30"/>
          <w:szCs w:val="30"/>
          <w:lang w:bidi="ar"/>
        </w:rPr>
        <w:t xml:space="preserve">积极开展健康有益的文化科技活动和社会实 </w:t>
      </w:r>
    </w:p>
    <w:p>
      <w:pPr>
        <w:widowControl/>
        <w:jc w:val="left"/>
        <w:rPr>
          <w:sz w:val="30"/>
          <w:szCs w:val="30"/>
        </w:rPr>
      </w:pPr>
      <w:r>
        <w:rPr>
          <w:rFonts w:ascii="仿宋_GB2312" w:hAnsi="仿宋_GB2312" w:eastAsia="仿宋_GB2312" w:cs="仿宋_GB2312"/>
          <w:color w:val="000000"/>
          <w:kern w:val="0"/>
          <w:sz w:val="30"/>
          <w:szCs w:val="30"/>
          <w:lang w:bidi="ar"/>
        </w:rPr>
        <w:t xml:space="preserve">践活动，组织同学参加各种文体活动和学雷锋志愿服务活动； </w:t>
      </w:r>
    </w:p>
    <w:p>
      <w:pPr>
        <w:widowControl/>
        <w:ind w:firstLine="598" w:firstLineChars="200"/>
        <w:jc w:val="left"/>
        <w:rPr>
          <w:sz w:val="30"/>
          <w:szCs w:val="30"/>
        </w:rPr>
      </w:pPr>
      <w:r>
        <w:rPr>
          <w:rFonts w:ascii="楷体_GB2312" w:hAnsi="楷体_GB2312" w:eastAsia="楷体_GB2312" w:cs="楷体_GB2312"/>
          <w:color w:val="2D2D2D"/>
          <w:kern w:val="0"/>
          <w:sz w:val="30"/>
          <w:szCs w:val="30"/>
          <w:lang w:bidi="ar"/>
        </w:rPr>
        <w:t>4.安全卫生好。</w:t>
      </w:r>
      <w:r>
        <w:rPr>
          <w:rFonts w:ascii="仿宋_GB2312" w:hAnsi="仿宋_GB2312" w:eastAsia="仿宋_GB2312" w:cs="仿宋_GB2312"/>
          <w:color w:val="000000"/>
          <w:kern w:val="0"/>
          <w:sz w:val="30"/>
          <w:szCs w:val="30"/>
          <w:lang w:bidi="ar"/>
        </w:rPr>
        <w:t xml:space="preserve">保持良好的环境卫生和个人卫生，积极配合 </w:t>
      </w:r>
    </w:p>
    <w:p>
      <w:pPr>
        <w:widowControl/>
        <w:jc w:val="left"/>
        <w:rPr>
          <w:sz w:val="30"/>
          <w:szCs w:val="30"/>
        </w:rPr>
      </w:pPr>
      <w:r>
        <w:rPr>
          <w:rFonts w:ascii="仿宋_GB2312" w:hAnsi="仿宋_GB2312" w:eastAsia="仿宋_GB2312" w:cs="仿宋_GB2312"/>
          <w:color w:val="000000"/>
          <w:kern w:val="0"/>
          <w:sz w:val="30"/>
          <w:szCs w:val="30"/>
          <w:lang w:bidi="ar"/>
        </w:rPr>
        <w:t xml:space="preserve">学校抗疫工作安排。无安全责任事故。 </w:t>
      </w:r>
    </w:p>
    <w:p>
      <w:pPr>
        <w:widowControl/>
        <w:jc w:val="left"/>
      </w:pPr>
      <w:r>
        <w:rPr>
          <w:rFonts w:hint="eastAsia" w:ascii="黑体" w:hAnsi="宋体" w:eastAsia="黑体" w:cs="黑体"/>
          <w:color w:val="000000"/>
          <w:kern w:val="0"/>
          <w:sz w:val="31"/>
          <w:szCs w:val="31"/>
          <w:lang w:bidi="ar"/>
        </w:rPr>
        <w:t xml:space="preserve">二、文明宿舍标准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1.思想政治好。</w:t>
      </w:r>
      <w:r>
        <w:rPr>
          <w:rFonts w:ascii="仿宋_GB2312" w:hAnsi="仿宋_GB2312" w:eastAsia="仿宋_GB2312" w:cs="仿宋_GB2312"/>
          <w:color w:val="000000"/>
          <w:kern w:val="0"/>
          <w:sz w:val="30"/>
          <w:szCs w:val="30"/>
          <w:lang w:bidi="ar"/>
        </w:rPr>
        <w:t xml:space="preserve">宿舍成员思想进步、政治坚定、团结友爱，有正确的世界观、人生观、价值观，积极传播正能量；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2.学风建设好。</w:t>
      </w:r>
      <w:r>
        <w:rPr>
          <w:rFonts w:ascii="仿宋_GB2312" w:hAnsi="仿宋_GB2312" w:eastAsia="仿宋_GB2312" w:cs="仿宋_GB2312"/>
          <w:color w:val="000000"/>
          <w:kern w:val="0"/>
          <w:sz w:val="30"/>
          <w:szCs w:val="30"/>
          <w:lang w:bidi="ar"/>
        </w:rPr>
        <w:t xml:space="preserve">宿舍成员勤奋学习，共同进步，积极参加各 </w:t>
      </w:r>
    </w:p>
    <w:p>
      <w:pPr>
        <w:widowControl/>
        <w:ind w:firstLine="598" w:firstLineChars="200"/>
        <w:jc w:val="left"/>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t xml:space="preserve">类学术科研实践活动及文体运动，形成比、学、赶、帮、超的良 好氛围，有成员获得校级以上奖学金，学习风气浓厚；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3.文明素养好。</w:t>
      </w:r>
      <w:r>
        <w:rPr>
          <w:rFonts w:ascii="仿宋_GB2312" w:hAnsi="仿宋_GB2312" w:eastAsia="仿宋_GB2312" w:cs="仿宋_GB2312"/>
          <w:color w:val="000000"/>
          <w:kern w:val="0"/>
          <w:sz w:val="30"/>
          <w:szCs w:val="30"/>
          <w:lang w:bidi="ar"/>
        </w:rPr>
        <w:t xml:space="preserve">宿舍成员自觉遵守国法校纪和学校各项管理 规定，有较强的责任意识和集体荣誉感，道德情操高尚，言谈举 止文明、礼貌、得体；积极参加学校思想政治、素质教育、志愿服务等各项活动，有团队精神，互帮互助，共同进步，舍风优良；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4.安全卫生好。</w:t>
      </w:r>
      <w:r>
        <w:rPr>
          <w:rFonts w:ascii="仿宋_GB2312" w:hAnsi="仿宋_GB2312" w:eastAsia="仿宋_GB2312" w:cs="仿宋_GB2312"/>
          <w:color w:val="000000"/>
          <w:kern w:val="0"/>
          <w:sz w:val="30"/>
          <w:szCs w:val="30"/>
          <w:lang w:bidi="ar"/>
        </w:rPr>
        <w:t xml:space="preserve">宿舍整洁美观、格调高雅、布置合理，文化 氛围浓厚。无乱摆、乱贴、乱倒、乱拉、乱钉、乱画等现象；宿 舍成员安全意识强，无私拉乱接电线绳索现象。无火灾、刑事案 件或治安案件发生。 </w:t>
      </w:r>
    </w:p>
    <w:p>
      <w:pPr>
        <w:widowControl/>
        <w:jc w:val="left"/>
      </w:pPr>
      <w:r>
        <w:rPr>
          <w:rFonts w:hint="eastAsia" w:ascii="黑体" w:hAnsi="宋体" w:eastAsia="黑体" w:cs="黑体"/>
          <w:color w:val="000000"/>
          <w:kern w:val="0"/>
          <w:sz w:val="31"/>
          <w:szCs w:val="31"/>
          <w:lang w:bidi="ar"/>
        </w:rPr>
        <w:t xml:space="preserve">三、文明社团标准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1.思想政治好。</w:t>
      </w:r>
      <w:r>
        <w:rPr>
          <w:rFonts w:ascii="仿宋_GB2312" w:hAnsi="仿宋_GB2312" w:eastAsia="仿宋_GB2312" w:cs="仿宋_GB2312"/>
          <w:color w:val="000000"/>
          <w:kern w:val="0"/>
          <w:sz w:val="30"/>
          <w:szCs w:val="30"/>
          <w:lang w:bidi="ar"/>
        </w:rPr>
        <w:t xml:space="preserve">以习近平新时代中国特色社会主义思想为指 导,遵循和贯彻党的教育方针，坚持立德树人的基本导向，团结凝聚广大青年学生，传播向上向善正能量，在繁荣校园文化、服务同学成长成才等方面发挥积极作用。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2.组织建设好。</w:t>
      </w:r>
      <w:r>
        <w:rPr>
          <w:rFonts w:ascii="仿宋_GB2312" w:hAnsi="仿宋_GB2312" w:eastAsia="仿宋_GB2312" w:cs="仿宋_GB2312"/>
          <w:color w:val="000000"/>
          <w:kern w:val="0"/>
          <w:sz w:val="30"/>
          <w:szCs w:val="30"/>
          <w:lang w:bidi="ar"/>
        </w:rPr>
        <w:t xml:space="preserve">社团制度完善，党支部（团支部）政治引领 好，有较强凝聚力，较好地实现了自我教育、自我管理的功能。 已经在上级党团组织注册备案并运行 2 年以上，近 2 年内年审合 格并获得过校级优秀社团称号。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3.活动开展好。</w:t>
      </w:r>
      <w:r>
        <w:rPr>
          <w:rFonts w:ascii="仿宋_GB2312" w:hAnsi="仿宋_GB2312" w:eastAsia="仿宋_GB2312" w:cs="仿宋_GB2312"/>
          <w:color w:val="000000"/>
          <w:kern w:val="0"/>
          <w:sz w:val="30"/>
          <w:szCs w:val="30"/>
          <w:lang w:bidi="ar"/>
        </w:rPr>
        <w:t xml:space="preserve">坚持思想性、知识性、艺术性、多样性相统 一，积极开展方向正确、健康向上、格调高雅、形式多样的社团 活动，丰富课余生活，繁荣校园文化，促进学生德智体美劳全面 发展。积极创新载体和形式，充分利用新媒体技术，社团活动有 吸引力、感染力，在校内外有较大的影响力和知名度，无舆情。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4.成员培养好。</w:t>
      </w:r>
      <w:r>
        <w:rPr>
          <w:rFonts w:ascii="仿宋_GB2312" w:hAnsi="仿宋_GB2312" w:eastAsia="仿宋_GB2312" w:cs="仿宋_GB2312"/>
          <w:color w:val="000000"/>
          <w:kern w:val="0"/>
          <w:sz w:val="30"/>
          <w:szCs w:val="30"/>
          <w:lang w:bidi="ar"/>
        </w:rPr>
        <w:t>注重培养学生的社会责任感、创新精神和实 践能力，提升学生综合素质，促进学生成长成才。社团成员模范 遵守社团工作相关管理规定，在社团中受教育、长才干、做贡献， 无违法违纪行为。</w:t>
      </w:r>
    </w:p>
    <w:p>
      <w:pPr>
        <w:widowControl/>
        <w:jc w:val="left"/>
      </w:pPr>
      <w:r>
        <w:rPr>
          <w:rFonts w:hint="eastAsia" w:ascii="黑体" w:hAnsi="宋体" w:eastAsia="黑体" w:cs="黑体"/>
          <w:color w:val="000000"/>
          <w:kern w:val="0"/>
          <w:sz w:val="31"/>
          <w:szCs w:val="31"/>
          <w:lang w:bidi="ar"/>
        </w:rPr>
        <w:t xml:space="preserve">四、文明教师标准 </w:t>
      </w:r>
    </w:p>
    <w:p>
      <w:pPr>
        <w:widowControl/>
        <w:ind w:firstLine="598" w:firstLineChars="200"/>
        <w:jc w:val="left"/>
        <w:rPr>
          <w:rFonts w:ascii="楷体_GB2312" w:hAnsi="楷体_GB2312" w:eastAsia="楷体_GB2312" w:cs="楷体_GB2312"/>
          <w:color w:val="2D2D2D"/>
          <w:kern w:val="0"/>
          <w:sz w:val="30"/>
          <w:szCs w:val="30"/>
          <w:lang w:bidi="ar"/>
        </w:rPr>
      </w:pPr>
      <w:r>
        <w:rPr>
          <w:rFonts w:ascii="楷体_GB2312" w:hAnsi="楷体_GB2312" w:eastAsia="楷体_GB2312" w:cs="楷体_GB2312"/>
          <w:color w:val="2D2D2D"/>
          <w:kern w:val="0"/>
          <w:sz w:val="30"/>
          <w:szCs w:val="30"/>
          <w:lang w:bidi="ar"/>
        </w:rPr>
        <w:t>1.思想政治好。</w:t>
      </w:r>
      <w:r>
        <w:rPr>
          <w:rFonts w:ascii="仿宋_GB2312" w:hAnsi="仿宋_GB2312" w:eastAsia="仿宋_GB2312" w:cs="仿宋_GB2312"/>
          <w:color w:val="000000"/>
          <w:kern w:val="0"/>
          <w:sz w:val="30"/>
          <w:szCs w:val="30"/>
          <w:lang w:bidi="ar"/>
        </w:rPr>
        <w:t xml:space="preserve">热爱祖国、热爱人民、热爱社会主义，拥护中国共产党的领导，具有坚定的政治信念，积极践行社会主义核心价值观，忠诚党和国家的教育事业； </w:t>
      </w:r>
    </w:p>
    <w:p>
      <w:pPr>
        <w:widowControl/>
        <w:ind w:firstLine="598" w:firstLineChars="200"/>
        <w:jc w:val="left"/>
        <w:rPr>
          <w:rFonts w:ascii="楷体_GB2312" w:hAnsi="楷体_GB2312" w:eastAsia="楷体_GB2312" w:cs="楷体_GB2312"/>
          <w:color w:val="2D2D2D"/>
          <w:kern w:val="0"/>
          <w:sz w:val="30"/>
          <w:szCs w:val="30"/>
          <w:lang w:bidi="ar"/>
        </w:rPr>
      </w:pPr>
      <w:r>
        <w:rPr>
          <w:rFonts w:ascii="楷体_GB2312" w:hAnsi="楷体_GB2312" w:eastAsia="楷体_GB2312" w:cs="楷体_GB2312"/>
          <w:color w:val="2D2D2D"/>
          <w:kern w:val="0"/>
          <w:sz w:val="30"/>
          <w:szCs w:val="30"/>
          <w:lang w:bidi="ar"/>
        </w:rPr>
        <w:t>2.工作业务好。</w:t>
      </w:r>
      <w:r>
        <w:rPr>
          <w:rFonts w:ascii="仿宋_GB2312" w:hAnsi="仿宋_GB2312" w:eastAsia="仿宋_GB2312" w:cs="仿宋_GB2312"/>
          <w:color w:val="000000"/>
          <w:kern w:val="0"/>
          <w:sz w:val="30"/>
          <w:szCs w:val="30"/>
          <w:lang w:bidi="ar"/>
        </w:rPr>
        <w:t xml:space="preserve">热爱本职工作，有强烈的事业心和责任感，爱岗敬业，刻苦钻研，有较高的业务水平；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3.师德师风好。</w:t>
      </w:r>
      <w:r>
        <w:rPr>
          <w:rFonts w:ascii="仿宋_GB2312" w:hAnsi="仿宋_GB2312" w:eastAsia="仿宋_GB2312" w:cs="仿宋_GB2312"/>
          <w:color w:val="000000"/>
          <w:kern w:val="0"/>
          <w:sz w:val="30"/>
          <w:szCs w:val="30"/>
          <w:lang w:bidi="ar"/>
        </w:rPr>
        <w:t xml:space="preserve">具有高尚的道德情操，教书育人，为人师表，关心集体，团结友善，爱护学生，兢兢业业，任劳任怨；严以律己，宽以待人，诚实守信，在师生中有较高威信；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4.文明素养好。</w:t>
      </w:r>
      <w:r>
        <w:rPr>
          <w:rFonts w:ascii="仿宋_GB2312" w:hAnsi="仿宋_GB2312" w:eastAsia="仿宋_GB2312" w:cs="仿宋_GB2312"/>
          <w:color w:val="000000"/>
          <w:kern w:val="0"/>
          <w:sz w:val="30"/>
          <w:szCs w:val="30"/>
          <w:lang w:bidi="ar"/>
        </w:rPr>
        <w:t xml:space="preserve">在本单位群众性精神文明创建活动中，表现突出，成效显著；热心公益活动，热爱集体，乐于助人，无私奉献。 </w:t>
      </w:r>
    </w:p>
    <w:p>
      <w:pPr>
        <w:widowControl/>
        <w:jc w:val="left"/>
      </w:pPr>
      <w:r>
        <w:rPr>
          <w:rFonts w:hint="eastAsia" w:ascii="黑体" w:hAnsi="宋体" w:eastAsia="黑体" w:cs="黑体"/>
          <w:color w:val="000000"/>
          <w:kern w:val="0"/>
          <w:sz w:val="31"/>
          <w:szCs w:val="31"/>
          <w:lang w:bidi="ar"/>
        </w:rPr>
        <w:t xml:space="preserve">五、文明学生标准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1. 思想政治好。</w:t>
      </w:r>
      <w:r>
        <w:rPr>
          <w:rFonts w:ascii="仿宋_GB2312" w:hAnsi="仿宋_GB2312" w:eastAsia="仿宋_GB2312" w:cs="仿宋_GB2312"/>
          <w:color w:val="000000"/>
          <w:kern w:val="0"/>
          <w:sz w:val="30"/>
          <w:szCs w:val="30"/>
          <w:lang w:bidi="ar"/>
        </w:rPr>
        <w:t>拥护中国共产党的领导，努力学习马克思主义、毛泽东思想、邓小平理论、三个代表重要思想、科学发展观、习近平新时代中国特色社会主义思想，具有坚定正确的政治方向和理想信念，爱祖国、爱人民、爱学习、爱劳动、爱社会主义</w:t>
      </w:r>
      <w:r>
        <w:rPr>
          <w:rFonts w:hint="eastAsia" w:ascii="仿宋_GB2312" w:hAnsi="仿宋_GB2312" w:eastAsia="仿宋_GB2312" w:cs="仿宋_GB2312"/>
          <w:color w:val="000000"/>
          <w:kern w:val="0"/>
          <w:sz w:val="30"/>
          <w:szCs w:val="30"/>
          <w:lang w:bidi="ar"/>
        </w:rPr>
        <w:t>，</w:t>
      </w:r>
      <w:r>
        <w:rPr>
          <w:rFonts w:ascii="仿宋_GB2312" w:hAnsi="仿宋_GB2312" w:eastAsia="仿宋_GB2312" w:cs="仿宋_GB2312"/>
          <w:color w:val="000000"/>
          <w:kern w:val="0"/>
          <w:sz w:val="30"/>
          <w:szCs w:val="30"/>
          <w:lang w:bidi="ar"/>
        </w:rPr>
        <w:t xml:space="preserve">争当担负民族复兴大任的时代新人；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2.综合素质好。</w:t>
      </w:r>
      <w:r>
        <w:rPr>
          <w:rFonts w:ascii="仿宋_GB2312" w:hAnsi="仿宋_GB2312" w:eastAsia="仿宋_GB2312" w:cs="仿宋_GB2312"/>
          <w:color w:val="000000"/>
          <w:kern w:val="0"/>
          <w:sz w:val="30"/>
          <w:szCs w:val="30"/>
          <w:lang w:bidi="ar"/>
        </w:rPr>
        <w:t xml:space="preserve">学习目的明确，学习态度端正，勤奋努力，成绩优良；积极参加学校组织的各项文体和科技活动，文化学习和体育锻炼协调发展，具有健康向上的审美趣味，格调高雅，情 操高尚，心灵美好，文化自信；具有正确劳动价值观和奋发向上、 顽强拼搏的意志品质。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3.卫生健康好。</w:t>
      </w:r>
      <w:r>
        <w:rPr>
          <w:rFonts w:ascii="仿宋_GB2312" w:hAnsi="仿宋_GB2312" w:eastAsia="仿宋_GB2312" w:cs="仿宋_GB2312"/>
          <w:color w:val="000000"/>
          <w:kern w:val="0"/>
          <w:sz w:val="30"/>
          <w:szCs w:val="30"/>
          <w:lang w:bidi="ar"/>
        </w:rPr>
        <w:t xml:space="preserve">有良好的行为和卫生习惯，生活方式文明康、绿色环保，有健康的身体素质和心理素质，崇尚科学、积极 锻炼、尊重生命；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4.文明素养好。</w:t>
      </w:r>
      <w:r>
        <w:rPr>
          <w:rFonts w:ascii="仿宋_GB2312" w:hAnsi="仿宋_GB2312" w:eastAsia="仿宋_GB2312" w:cs="仿宋_GB2312"/>
          <w:color w:val="000000"/>
          <w:kern w:val="0"/>
          <w:sz w:val="30"/>
          <w:szCs w:val="30"/>
          <w:lang w:bidi="ar"/>
        </w:rPr>
        <w:t xml:space="preserve">积极践行社会主义核心价值观，具有高尚的 道德品质，尊敬师长，团结同学，遵纪守法，诚实守信，举止文 明，爱护公物，勤俭节约，艰苦朴素；热心公益，热爱集体，乐 于助人，无私奉献； </w:t>
      </w:r>
    </w:p>
    <w:p>
      <w:pPr>
        <w:widowControl/>
        <w:jc w:val="left"/>
      </w:pPr>
      <w:r>
        <w:rPr>
          <w:rFonts w:hint="eastAsia" w:ascii="黑体" w:hAnsi="宋体" w:eastAsia="黑体" w:cs="黑体"/>
          <w:color w:val="000000"/>
          <w:kern w:val="0"/>
          <w:sz w:val="31"/>
          <w:szCs w:val="31"/>
          <w:lang w:bidi="ar"/>
        </w:rPr>
        <w:t xml:space="preserve">六、文明网民标准 </w:t>
      </w:r>
    </w:p>
    <w:p>
      <w:pPr>
        <w:widowControl/>
        <w:ind w:firstLine="598" w:firstLineChars="200"/>
        <w:jc w:val="left"/>
        <w:rPr>
          <w:rFonts w:ascii="楷体_GB2312" w:hAnsi="楷体_GB2312" w:eastAsia="楷体_GB2312" w:cs="楷体_GB2312"/>
          <w:color w:val="2D2D2D"/>
          <w:kern w:val="0"/>
          <w:sz w:val="30"/>
          <w:szCs w:val="30"/>
          <w:lang w:bidi="ar"/>
        </w:rPr>
      </w:pPr>
      <w:r>
        <w:rPr>
          <w:rFonts w:ascii="楷体_GB2312" w:hAnsi="楷体_GB2312" w:eastAsia="楷体_GB2312" w:cs="楷体_GB2312"/>
          <w:color w:val="2D2D2D"/>
          <w:kern w:val="0"/>
          <w:sz w:val="30"/>
          <w:szCs w:val="30"/>
          <w:lang w:bidi="ar"/>
        </w:rPr>
        <w:t>1.思想政治好。</w:t>
      </w:r>
      <w:r>
        <w:rPr>
          <w:rFonts w:ascii="仿宋_GB2312" w:hAnsi="仿宋_GB2312" w:eastAsia="仿宋_GB2312" w:cs="仿宋_GB2312"/>
          <w:color w:val="000000"/>
          <w:kern w:val="0"/>
          <w:sz w:val="30"/>
          <w:szCs w:val="30"/>
          <w:lang w:bidi="ar"/>
        </w:rPr>
        <w:t>热爱祖国、热爱人民、热爱社会主义，拥护 中国共产党的领导，具有坚定正确的政治方向，善用网言网语传 播社会主义核心价值观，传播正能量，弘扬主旋律。</w:t>
      </w:r>
      <w:r>
        <w:rPr>
          <w:rFonts w:ascii="楷体_GB2312" w:hAnsi="楷体_GB2312" w:eastAsia="楷体_GB2312" w:cs="楷体_GB2312"/>
          <w:color w:val="2D2D2D"/>
          <w:kern w:val="0"/>
          <w:sz w:val="30"/>
          <w:szCs w:val="30"/>
          <w:lang w:bidi="ar"/>
        </w:rPr>
        <w:t xml:space="preserve">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2.网络素养好。</w:t>
      </w:r>
      <w:r>
        <w:rPr>
          <w:rFonts w:ascii="仿宋_GB2312" w:hAnsi="仿宋_GB2312" w:eastAsia="仿宋_GB2312" w:cs="仿宋_GB2312"/>
          <w:color w:val="000000"/>
          <w:kern w:val="0"/>
          <w:sz w:val="30"/>
          <w:szCs w:val="30"/>
          <w:lang w:bidi="ar"/>
        </w:rPr>
        <w:t xml:space="preserve">以中国好网民“四有”标准为准绳，做到有 高度的安全意识、有文明的网络素养、有守法的行为习惯、有必 备的防护技能；自觉遵守和维护网络秩序、网络法规，讲诚信、守 底线、不信谣、不传谣，自觉抵制网络庸俗、低俗、媚俗等不良之风，自觉净化网络环境、推广文明用网习惯，做文明用网的守护者。 </w:t>
      </w:r>
    </w:p>
    <w:p>
      <w:pPr>
        <w:widowControl/>
        <w:ind w:firstLine="598" w:firstLineChars="200"/>
        <w:jc w:val="left"/>
        <w:rPr>
          <w:rFonts w:ascii="楷体_GB2312" w:hAnsi="楷体_GB2312" w:eastAsia="楷体_GB2312" w:cs="楷体_GB2312"/>
          <w:color w:val="2D2D2D"/>
          <w:kern w:val="0"/>
          <w:sz w:val="30"/>
          <w:szCs w:val="30"/>
          <w:lang w:bidi="ar"/>
        </w:rPr>
      </w:pPr>
      <w:r>
        <w:rPr>
          <w:rFonts w:ascii="楷体_GB2312" w:hAnsi="楷体_GB2312" w:eastAsia="楷体_GB2312" w:cs="楷体_GB2312"/>
          <w:color w:val="2D2D2D"/>
          <w:kern w:val="0"/>
          <w:sz w:val="30"/>
          <w:szCs w:val="30"/>
          <w:lang w:bidi="ar"/>
        </w:rPr>
        <w:t>3.阵地建设好。</w:t>
      </w:r>
      <w:r>
        <w:rPr>
          <w:rFonts w:ascii="仿宋_GB2312" w:hAnsi="仿宋_GB2312" w:eastAsia="仿宋_GB2312" w:cs="仿宋_GB2312"/>
          <w:color w:val="000000"/>
          <w:kern w:val="0"/>
          <w:sz w:val="30"/>
          <w:szCs w:val="30"/>
          <w:lang w:bidi="ar"/>
        </w:rPr>
        <w:t xml:space="preserve">创建有个人新媒体信息发布平台账号，具有 较高的更新频率和一定关注度，建设具有示范引领作用的网络育 人阵地。热衷网络志愿服务或网络公益事业，组织卓有成效的网 络正能量活动，在线上线下具有一定的人气和影响力。 </w:t>
      </w:r>
    </w:p>
    <w:p>
      <w:pPr>
        <w:widowControl/>
        <w:ind w:firstLine="598" w:firstLineChars="200"/>
        <w:jc w:val="left"/>
        <w:rPr>
          <w:rFonts w:ascii="仿宋_GB2312" w:hAnsi="仿宋_GB2312" w:eastAsia="仿宋_GB2312" w:cs="仿宋_GB2312"/>
          <w:color w:val="000000"/>
          <w:kern w:val="0"/>
          <w:sz w:val="30"/>
          <w:szCs w:val="30"/>
          <w:lang w:bidi="ar"/>
        </w:rPr>
      </w:pPr>
      <w:r>
        <w:rPr>
          <w:rFonts w:ascii="楷体_GB2312" w:hAnsi="楷体_GB2312" w:eastAsia="楷体_GB2312" w:cs="楷体_GB2312"/>
          <w:color w:val="2D2D2D"/>
          <w:kern w:val="0"/>
          <w:sz w:val="30"/>
          <w:szCs w:val="30"/>
          <w:lang w:bidi="ar"/>
        </w:rPr>
        <w:t>4.引导能力好。</w:t>
      </w:r>
      <w:r>
        <w:rPr>
          <w:rFonts w:ascii="仿宋_GB2312" w:hAnsi="仿宋_GB2312" w:eastAsia="仿宋_GB2312" w:cs="仿宋_GB2312"/>
          <w:color w:val="000000"/>
          <w:kern w:val="0"/>
          <w:sz w:val="30"/>
          <w:szCs w:val="30"/>
          <w:lang w:bidi="ar"/>
        </w:rPr>
        <w:t>积极参与省委高校工委、省教育厅等组织开 展的各类网络正能量宣传活动，具有较强的网络作品创作能力， 运用微博、微信、微视频等方式展示身边的典型人、典型事，利用新媒体形式讲好河南教育故事，传播河南正能量。</w:t>
      </w:r>
    </w:p>
    <w:p>
      <w:pPr>
        <w:widowControl/>
        <w:ind w:firstLine="598" w:firstLineChars="200"/>
        <w:jc w:val="left"/>
        <w:rPr>
          <w:rFonts w:ascii="仿宋_GB2312" w:hAnsi="仿宋_GB2312" w:eastAsia="仿宋_GB2312" w:cs="仿宋_GB2312"/>
          <w:color w:val="000000"/>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widowControl/>
        <w:ind w:firstLine="598" w:firstLineChars="200"/>
        <w:jc w:val="left"/>
        <w:rPr>
          <w:rFonts w:ascii="楷体_GB2312" w:hAnsi="楷体_GB2312" w:eastAsia="楷体_GB2312" w:cs="楷体_GB2312"/>
          <w:color w:val="2D2D2D"/>
          <w:kern w:val="0"/>
          <w:sz w:val="30"/>
          <w:szCs w:val="30"/>
          <w:lang w:bidi="ar"/>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附件3</w:t>
      </w:r>
    </w:p>
    <w:p>
      <w:pPr>
        <w:widowControl/>
        <w:snapToGrid w:val="0"/>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河南省文明班级申报表</w:t>
      </w:r>
    </w:p>
    <w:p>
      <w:pPr>
        <w:widowControl/>
        <w:jc w:val="center"/>
        <w:rPr>
          <w:rFonts w:ascii="楷体_GB2312" w:hAnsi="宋体" w:eastAsia="楷体_GB2312"/>
          <w:sz w:val="28"/>
          <w:szCs w:val="28"/>
        </w:rPr>
      </w:pPr>
      <w:r>
        <w:rPr>
          <w:rFonts w:hint="eastAsia" w:ascii="楷体_GB2312" w:hAnsi="宋体" w:eastAsia="楷体_GB2312"/>
          <w:sz w:val="28"/>
          <w:szCs w:val="28"/>
        </w:rPr>
        <w:t>（2021年度）</w:t>
      </w:r>
    </w:p>
    <w:tbl>
      <w:tblPr>
        <w:tblStyle w:val="4"/>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26"/>
        <w:gridCol w:w="3061"/>
        <w:gridCol w:w="1657"/>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班  级</w:t>
            </w:r>
          </w:p>
        </w:tc>
        <w:tc>
          <w:tcPr>
            <w:tcW w:w="3061" w:type="dxa"/>
            <w:tcBorders>
              <w:top w:val="single" w:color="auto" w:sz="4" w:space="0"/>
              <w:left w:val="single" w:color="auto" w:sz="4" w:space="0"/>
              <w:bottom w:val="single" w:color="auto" w:sz="4" w:space="0"/>
              <w:right w:val="single" w:color="auto" w:sz="4" w:space="0"/>
            </w:tcBorders>
            <w:vAlign w:val="center"/>
          </w:tcPr>
          <w:p>
            <w:pPr>
              <w:snapToGrid w:val="0"/>
              <w:contextualSpacing/>
              <w:jc w:val="left"/>
              <w:rPr>
                <w:rFonts w:ascii="仿宋_GB2312" w:hAnsi="宋体"/>
                <w:color w:val="000000"/>
                <w:kern w:val="0"/>
                <w:sz w:val="28"/>
                <w:szCs w:val="28"/>
              </w:rPr>
            </w:pPr>
            <w:r>
              <w:rPr>
                <w:rFonts w:hint="eastAsia" w:ascii="宋体" w:hAnsi="宋体" w:eastAsia="宋体"/>
                <w:color w:val="000000"/>
                <w:kern w:val="0"/>
                <w:sz w:val="28"/>
                <w:szCs w:val="28"/>
              </w:rPr>
              <w:t> </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仿宋_GB2312" w:hAnsi="宋体"/>
                <w:color w:val="000000"/>
                <w:kern w:val="0"/>
                <w:sz w:val="28"/>
                <w:szCs w:val="28"/>
              </w:rPr>
            </w:pPr>
            <w:r>
              <w:rPr>
                <w:rFonts w:hint="eastAsia" w:ascii="仿宋_GB2312" w:hAnsi="宋体"/>
                <w:color w:val="000000"/>
                <w:kern w:val="0"/>
                <w:sz w:val="28"/>
                <w:szCs w:val="28"/>
              </w:rPr>
              <w:t>班主任</w:t>
            </w:r>
          </w:p>
        </w:tc>
        <w:tc>
          <w:tcPr>
            <w:tcW w:w="2448" w:type="dxa"/>
            <w:tcBorders>
              <w:top w:val="single" w:color="auto" w:sz="4" w:space="0"/>
              <w:left w:val="single" w:color="auto" w:sz="4" w:space="0"/>
              <w:bottom w:val="single" w:color="auto" w:sz="4" w:space="0"/>
              <w:right w:val="single" w:color="auto" w:sz="4" w:space="0"/>
            </w:tcBorders>
            <w:vAlign w:val="center"/>
          </w:tcPr>
          <w:p>
            <w:pPr>
              <w:snapToGrid w:val="0"/>
              <w:contextualSpacing/>
              <w:jc w:val="left"/>
              <w:rPr>
                <w:rFonts w:ascii="仿宋_GB2312" w:hAnsi="宋体"/>
                <w:color w:val="000000"/>
                <w:kern w:val="0"/>
                <w:sz w:val="28"/>
                <w:szCs w:val="28"/>
              </w:rPr>
            </w:pPr>
            <w:r>
              <w:rPr>
                <w:rFonts w:hint="eastAsia" w:ascii="宋体" w:hAnsi="宋体" w:eastAsia="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联系电话</w:t>
            </w:r>
          </w:p>
        </w:tc>
        <w:tc>
          <w:tcPr>
            <w:tcW w:w="3061" w:type="dxa"/>
            <w:tcBorders>
              <w:top w:val="single" w:color="auto" w:sz="4" w:space="0"/>
              <w:left w:val="single" w:color="auto" w:sz="4" w:space="0"/>
              <w:bottom w:val="single" w:color="auto" w:sz="4" w:space="0"/>
              <w:right w:val="single" w:color="auto" w:sz="4" w:space="0"/>
            </w:tcBorders>
            <w:vAlign w:val="center"/>
          </w:tcPr>
          <w:p>
            <w:pPr>
              <w:snapToGrid w:val="0"/>
              <w:contextualSpacing/>
              <w:jc w:val="left"/>
              <w:rPr>
                <w:rFonts w:ascii="仿宋_GB2312" w:hAnsi="宋体"/>
                <w:color w:val="000000"/>
                <w:kern w:val="0"/>
                <w:sz w:val="28"/>
                <w:szCs w:val="28"/>
              </w:rPr>
            </w:pPr>
            <w:r>
              <w:rPr>
                <w:rFonts w:hint="eastAsia" w:ascii="宋体" w:hAnsi="宋体" w:eastAsia="宋体"/>
                <w:color w:val="000000"/>
                <w:kern w:val="0"/>
                <w:sz w:val="28"/>
                <w:szCs w:val="28"/>
              </w:rPr>
              <w:t> </w:t>
            </w:r>
          </w:p>
        </w:tc>
        <w:tc>
          <w:tcPr>
            <w:tcW w:w="1657"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电子信箱</w:t>
            </w:r>
          </w:p>
        </w:tc>
        <w:tc>
          <w:tcPr>
            <w:tcW w:w="2448" w:type="dxa"/>
            <w:tcBorders>
              <w:top w:val="single" w:color="auto" w:sz="4" w:space="0"/>
              <w:left w:val="single" w:color="auto" w:sz="4" w:space="0"/>
              <w:bottom w:val="single" w:color="auto" w:sz="4" w:space="0"/>
              <w:right w:val="single" w:color="auto" w:sz="4" w:space="0"/>
            </w:tcBorders>
            <w:vAlign w:val="center"/>
          </w:tcPr>
          <w:p>
            <w:pPr>
              <w:snapToGrid w:val="0"/>
              <w:contextualSpacing/>
              <w:jc w:val="left"/>
              <w:rPr>
                <w:rFonts w:ascii="仿宋_GB2312" w:hAnsi="宋体"/>
                <w:color w:val="000000"/>
                <w:kern w:val="0"/>
                <w:sz w:val="28"/>
                <w:szCs w:val="28"/>
              </w:rPr>
            </w:pPr>
            <w:r>
              <w:rPr>
                <w:rFonts w:hint="eastAsia" w:ascii="宋体" w:hAnsi="宋体" w:eastAsia="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0"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仿宋_GB2312" w:hAnsi="宋体"/>
                <w:bCs/>
                <w:color w:val="000000"/>
                <w:kern w:val="0"/>
                <w:sz w:val="28"/>
                <w:szCs w:val="28"/>
              </w:rPr>
            </w:pPr>
            <w:r>
              <w:rPr>
                <w:rFonts w:hint="eastAsia" w:ascii="仿宋_GB2312" w:hAnsi="宋体"/>
                <w:bCs/>
                <w:color w:val="000000"/>
                <w:kern w:val="0"/>
                <w:sz w:val="28"/>
                <w:szCs w:val="28"/>
              </w:rPr>
              <w:t>主</w:t>
            </w:r>
          </w:p>
          <w:p>
            <w:pPr>
              <w:snapToGrid w:val="0"/>
              <w:contextualSpacing/>
              <w:jc w:val="center"/>
              <w:rPr>
                <w:rFonts w:ascii="仿宋_GB2312" w:hAnsi="宋体"/>
                <w:bCs/>
                <w:color w:val="000000"/>
                <w:kern w:val="0"/>
                <w:sz w:val="28"/>
                <w:szCs w:val="28"/>
              </w:rPr>
            </w:pPr>
          </w:p>
          <w:p>
            <w:pPr>
              <w:snapToGrid w:val="0"/>
              <w:contextualSpacing/>
              <w:jc w:val="center"/>
              <w:rPr>
                <w:rFonts w:ascii="仿宋_GB2312" w:hAnsi="宋体"/>
                <w:bCs/>
                <w:color w:val="000000"/>
                <w:kern w:val="0"/>
                <w:sz w:val="28"/>
                <w:szCs w:val="28"/>
              </w:rPr>
            </w:pPr>
            <w:r>
              <w:rPr>
                <w:rFonts w:hint="eastAsia" w:ascii="仿宋_GB2312" w:hAnsi="宋体"/>
                <w:bCs/>
                <w:color w:val="000000"/>
                <w:kern w:val="0"/>
                <w:sz w:val="28"/>
                <w:szCs w:val="28"/>
              </w:rPr>
              <w:t>要</w:t>
            </w:r>
          </w:p>
          <w:p>
            <w:pPr>
              <w:snapToGrid w:val="0"/>
              <w:contextualSpacing/>
              <w:jc w:val="center"/>
              <w:rPr>
                <w:rFonts w:ascii="仿宋_GB2312" w:hAnsi="宋体"/>
                <w:color w:val="000000"/>
                <w:kern w:val="0"/>
                <w:sz w:val="28"/>
                <w:szCs w:val="28"/>
              </w:rPr>
            </w:pPr>
          </w:p>
          <w:p>
            <w:pPr>
              <w:snapToGrid w:val="0"/>
              <w:contextualSpacing/>
              <w:jc w:val="center"/>
              <w:rPr>
                <w:rFonts w:ascii="仿宋_GB2312" w:hAnsi="宋体"/>
                <w:bCs/>
                <w:color w:val="000000"/>
                <w:kern w:val="0"/>
                <w:sz w:val="28"/>
                <w:szCs w:val="28"/>
              </w:rPr>
            </w:pPr>
            <w:r>
              <w:rPr>
                <w:rFonts w:hint="eastAsia" w:ascii="仿宋_GB2312" w:hAnsi="宋体"/>
                <w:bCs/>
                <w:color w:val="000000"/>
                <w:kern w:val="0"/>
                <w:sz w:val="28"/>
                <w:szCs w:val="28"/>
              </w:rPr>
              <w:t>成</w:t>
            </w:r>
          </w:p>
          <w:p>
            <w:pPr>
              <w:snapToGrid w:val="0"/>
              <w:contextualSpacing/>
              <w:jc w:val="center"/>
              <w:rPr>
                <w:rFonts w:ascii="仿宋_GB2312" w:hAnsi="宋体"/>
                <w:bCs/>
                <w:color w:val="000000"/>
                <w:kern w:val="0"/>
                <w:sz w:val="28"/>
                <w:szCs w:val="28"/>
              </w:rPr>
            </w:pPr>
          </w:p>
          <w:p>
            <w:pPr>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绩</w:t>
            </w:r>
          </w:p>
          <w:p>
            <w:pPr>
              <w:snapToGrid w:val="0"/>
              <w:contextualSpacing/>
              <w:jc w:val="center"/>
              <w:rPr>
                <w:rFonts w:ascii="仿宋_GB2312" w:hAnsi="宋体"/>
                <w:color w:val="000000"/>
                <w:kern w:val="0"/>
                <w:sz w:val="28"/>
                <w:szCs w:val="28"/>
              </w:rPr>
            </w:pPr>
          </w:p>
        </w:tc>
        <w:tc>
          <w:tcPr>
            <w:tcW w:w="7166" w:type="dxa"/>
            <w:gridSpan w:val="3"/>
            <w:tcBorders>
              <w:top w:val="single" w:color="auto" w:sz="4" w:space="0"/>
              <w:left w:val="single" w:color="auto" w:sz="4" w:space="0"/>
              <w:bottom w:val="single" w:color="auto" w:sz="4" w:space="0"/>
              <w:right w:val="single" w:color="auto" w:sz="4" w:space="0"/>
            </w:tcBorders>
          </w:tcPr>
          <w:p>
            <w:pPr>
              <w:snapToGrid w:val="0"/>
              <w:contextualSpacing/>
              <w:rPr>
                <w:rFonts w:ascii="仿宋_GB2312" w:hAnsi="宋体"/>
                <w:color w:val="000000"/>
                <w:kern w:val="0"/>
                <w:sz w:val="28"/>
                <w:szCs w:val="28"/>
              </w:rPr>
            </w:pPr>
            <w:r>
              <w:rPr>
                <w:rFonts w:hint="eastAsia" w:ascii="仿宋_GB2312" w:hAnsi="宋体"/>
                <w:color w:val="000000"/>
                <w:kern w:val="0"/>
                <w:sz w:val="28"/>
                <w:szCs w:val="28"/>
              </w:rPr>
              <w:t>（800字左右）</w:t>
            </w:r>
          </w:p>
          <w:p>
            <w:pPr>
              <w:snapToGrid w:val="0"/>
              <w:contextualSpacing/>
              <w:rPr>
                <w:rFonts w:ascii="仿宋_GB2312"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86"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宋体" w:hAnsi="宋体" w:cs="仿宋_GB2312"/>
                <w:bCs/>
                <w:color w:val="000000"/>
                <w:kern w:val="0"/>
                <w:sz w:val="28"/>
                <w:szCs w:val="28"/>
              </w:rPr>
            </w:pPr>
            <w:r>
              <w:rPr>
                <w:rFonts w:hint="eastAsia" w:ascii="仿宋_GB2312" w:hAnsi="宋体"/>
                <w:bCs/>
                <w:color w:val="000000"/>
                <w:kern w:val="0"/>
                <w:sz w:val="28"/>
                <w:szCs w:val="28"/>
              </w:rPr>
              <w:t>主</w:t>
            </w:r>
          </w:p>
          <w:p>
            <w:pPr>
              <w:snapToGrid w:val="0"/>
              <w:contextualSpacing/>
              <w:jc w:val="center"/>
              <w:rPr>
                <w:rFonts w:ascii="宋体" w:hAnsi="宋体" w:cs="仿宋_GB2312"/>
                <w:bCs/>
                <w:color w:val="000000"/>
                <w:kern w:val="0"/>
                <w:sz w:val="28"/>
                <w:szCs w:val="28"/>
              </w:rPr>
            </w:pPr>
          </w:p>
          <w:p>
            <w:pPr>
              <w:snapToGrid w:val="0"/>
              <w:contextualSpacing/>
              <w:jc w:val="center"/>
              <w:rPr>
                <w:rFonts w:ascii="宋体" w:hAnsi="宋体" w:cs="仿宋_GB2312"/>
                <w:bCs/>
                <w:color w:val="000000"/>
                <w:kern w:val="0"/>
                <w:sz w:val="28"/>
                <w:szCs w:val="28"/>
              </w:rPr>
            </w:pPr>
            <w:r>
              <w:rPr>
                <w:rFonts w:hint="eastAsia" w:ascii="仿宋_GB2312" w:hAnsi="宋体"/>
                <w:bCs/>
                <w:color w:val="000000"/>
                <w:kern w:val="0"/>
                <w:sz w:val="28"/>
                <w:szCs w:val="28"/>
              </w:rPr>
              <w:t>要</w:t>
            </w:r>
          </w:p>
          <w:p>
            <w:pPr>
              <w:snapToGrid w:val="0"/>
              <w:contextualSpacing/>
              <w:jc w:val="center"/>
              <w:rPr>
                <w:rFonts w:ascii="宋体" w:hAnsi="宋体" w:cs="仿宋_GB2312"/>
                <w:color w:val="000000"/>
                <w:kern w:val="0"/>
                <w:sz w:val="28"/>
                <w:szCs w:val="28"/>
              </w:rPr>
            </w:pPr>
          </w:p>
          <w:p>
            <w:pPr>
              <w:snapToGrid w:val="0"/>
              <w:contextualSpacing/>
              <w:jc w:val="center"/>
              <w:rPr>
                <w:rFonts w:ascii="宋体" w:hAnsi="宋体" w:cs="仿宋_GB2312"/>
                <w:bCs/>
                <w:color w:val="000000"/>
                <w:kern w:val="0"/>
                <w:sz w:val="28"/>
                <w:szCs w:val="28"/>
              </w:rPr>
            </w:pPr>
            <w:r>
              <w:rPr>
                <w:rFonts w:hint="eastAsia" w:ascii="仿宋_GB2312" w:hAnsi="宋体"/>
                <w:bCs/>
                <w:color w:val="000000"/>
                <w:kern w:val="0"/>
                <w:sz w:val="28"/>
                <w:szCs w:val="28"/>
              </w:rPr>
              <w:t>成</w:t>
            </w:r>
          </w:p>
          <w:p>
            <w:pPr>
              <w:snapToGrid w:val="0"/>
              <w:contextualSpacing/>
              <w:jc w:val="center"/>
              <w:rPr>
                <w:rFonts w:ascii="宋体" w:hAnsi="宋体" w:cs="仿宋_GB2312"/>
                <w:bCs/>
                <w:color w:val="000000"/>
                <w:kern w:val="0"/>
                <w:sz w:val="28"/>
                <w:szCs w:val="28"/>
              </w:rPr>
            </w:pPr>
          </w:p>
          <w:p>
            <w:pPr>
              <w:snapToGrid w:val="0"/>
              <w:contextualSpacing/>
              <w:jc w:val="center"/>
              <w:rPr>
                <w:rFonts w:ascii="宋体" w:hAnsi="宋体" w:cs="仿宋_GB2312"/>
                <w:color w:val="000000"/>
                <w:kern w:val="0"/>
                <w:sz w:val="28"/>
                <w:szCs w:val="28"/>
              </w:rPr>
            </w:pPr>
            <w:r>
              <w:rPr>
                <w:rFonts w:hint="eastAsia" w:ascii="仿宋_GB2312" w:hAnsi="宋体"/>
                <w:bCs/>
                <w:color w:val="000000"/>
                <w:kern w:val="0"/>
                <w:sz w:val="28"/>
                <w:szCs w:val="28"/>
              </w:rPr>
              <w:t>绩</w:t>
            </w:r>
          </w:p>
          <w:p>
            <w:pPr>
              <w:snapToGrid w:val="0"/>
              <w:contextualSpacing/>
              <w:jc w:val="center"/>
              <w:rPr>
                <w:rFonts w:ascii="宋体" w:hAnsi="宋体" w:cs="仿宋_GB2312"/>
                <w:bCs/>
                <w:color w:val="000000"/>
                <w:kern w:val="0"/>
                <w:sz w:val="28"/>
                <w:szCs w:val="28"/>
              </w:rPr>
            </w:pPr>
          </w:p>
        </w:tc>
        <w:tc>
          <w:tcPr>
            <w:tcW w:w="7166" w:type="dxa"/>
            <w:gridSpan w:val="3"/>
            <w:tcBorders>
              <w:top w:val="single" w:color="auto" w:sz="4" w:space="0"/>
              <w:left w:val="single" w:color="auto" w:sz="4" w:space="0"/>
              <w:bottom w:val="single" w:color="auto" w:sz="4" w:space="0"/>
              <w:right w:val="single" w:color="auto" w:sz="4" w:space="0"/>
            </w:tcBorders>
          </w:tcPr>
          <w:p>
            <w:pPr>
              <w:snapToGrid w:val="0"/>
              <w:contextualSpacing/>
              <w:rPr>
                <w:rFonts w:ascii="宋体" w:hAnsi="宋体" w:cs="仿宋_GB2312"/>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宋体" w:hAnsi="宋体"/>
                <w:sz w:val="28"/>
                <w:szCs w:val="28"/>
              </w:rPr>
            </w:pPr>
            <w:r>
              <w:rPr>
                <w:rFonts w:hint="eastAsia" w:ascii="仿宋_GB2312" w:hAnsi="宋体"/>
                <w:sz w:val="28"/>
                <w:szCs w:val="28"/>
              </w:rPr>
              <w:t>所在院系意见</w:t>
            </w:r>
          </w:p>
        </w:tc>
        <w:tc>
          <w:tcPr>
            <w:tcW w:w="7166" w:type="dxa"/>
            <w:gridSpan w:val="3"/>
            <w:tcBorders>
              <w:top w:val="single" w:color="auto" w:sz="4" w:space="0"/>
              <w:left w:val="single" w:color="auto" w:sz="4" w:space="0"/>
              <w:bottom w:val="single" w:color="auto" w:sz="4" w:space="0"/>
              <w:right w:val="single" w:color="auto" w:sz="4" w:space="0"/>
            </w:tcBorders>
            <w:vAlign w:val="bottom"/>
          </w:tcPr>
          <w:p>
            <w:pPr>
              <w:snapToGrid w:val="0"/>
              <w:contextualSpacing/>
              <w:jc w:val="center"/>
              <w:rPr>
                <w:rFonts w:ascii="宋体" w:hAnsi="宋体" w:cs="仿宋_GB2312"/>
                <w:color w:val="000000"/>
                <w:kern w:val="0"/>
                <w:sz w:val="28"/>
                <w:szCs w:val="28"/>
              </w:rPr>
            </w:pPr>
            <w:r>
              <w:rPr>
                <w:rFonts w:hint="eastAsia" w:ascii="宋体" w:hAnsi="宋体" w:cs="仿宋_GB2312"/>
                <w:bCs/>
                <w:color w:val="000000"/>
                <w:kern w:val="0"/>
                <w:sz w:val="28"/>
                <w:szCs w:val="28"/>
              </w:rPr>
              <w:t>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snapToGrid w:val="0"/>
              <w:contextualSpacing/>
              <w:jc w:val="center"/>
              <w:rPr>
                <w:rFonts w:ascii="宋体" w:hAnsi="宋体" w:cs="仿宋_GB2312"/>
                <w:color w:val="000000"/>
                <w:kern w:val="0"/>
                <w:sz w:val="28"/>
                <w:szCs w:val="28"/>
              </w:rPr>
            </w:pPr>
            <w:r>
              <w:rPr>
                <w:rFonts w:hint="eastAsia" w:ascii="宋体" w:hAnsi="宋体" w:eastAsia="宋体"/>
                <w:bCs/>
                <w:color w:val="000000"/>
                <w:kern w:val="0"/>
                <w:sz w:val="28"/>
                <w:szCs w:val="28"/>
              </w:rPr>
              <w:t xml:space="preserve">              </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宋体" w:hAnsi="宋体"/>
                <w:sz w:val="28"/>
                <w:szCs w:val="28"/>
              </w:rPr>
            </w:pPr>
            <w:r>
              <w:rPr>
                <w:rFonts w:hint="eastAsia" w:ascii="仿宋_GB2312" w:hAnsi="宋体"/>
                <w:sz w:val="28"/>
                <w:szCs w:val="28"/>
              </w:rPr>
              <w:t>学校意见</w:t>
            </w:r>
          </w:p>
        </w:tc>
        <w:tc>
          <w:tcPr>
            <w:tcW w:w="7166" w:type="dxa"/>
            <w:gridSpan w:val="3"/>
            <w:tcBorders>
              <w:top w:val="single" w:color="auto" w:sz="4" w:space="0"/>
              <w:left w:val="single" w:color="auto" w:sz="4" w:space="0"/>
              <w:bottom w:val="single" w:color="auto" w:sz="4" w:space="0"/>
              <w:right w:val="single" w:color="auto" w:sz="4" w:space="0"/>
            </w:tcBorders>
            <w:vAlign w:val="bottom"/>
          </w:tcPr>
          <w:p>
            <w:pPr>
              <w:snapToGrid w:val="0"/>
              <w:contextualSpacing/>
              <w:jc w:val="center"/>
              <w:rPr>
                <w:rFonts w:ascii="宋体" w:hAnsi="宋体" w:cs="仿宋_GB2312"/>
                <w:color w:val="000000"/>
                <w:kern w:val="0"/>
                <w:sz w:val="28"/>
                <w:szCs w:val="28"/>
              </w:rPr>
            </w:pPr>
            <w:r>
              <w:rPr>
                <w:rFonts w:hint="eastAsia" w:ascii="宋体" w:hAnsi="宋体" w:eastAsia="宋体"/>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snapToGrid w:val="0"/>
              <w:contextualSpacing/>
              <w:jc w:val="center"/>
              <w:rPr>
                <w:rFonts w:ascii="宋体" w:hAnsi="宋体" w:cs="仿宋_GB2312"/>
                <w:bCs/>
                <w:color w:val="000000"/>
                <w:kern w:val="0"/>
                <w:sz w:val="28"/>
                <w:szCs w:val="28"/>
              </w:rPr>
            </w:pPr>
            <w:r>
              <w:rPr>
                <w:rFonts w:hint="eastAsia" w:ascii="宋体" w:hAnsi="宋体" w:eastAsia="宋体"/>
                <w:bCs/>
                <w:color w:val="000000"/>
                <w:kern w:val="0"/>
                <w:sz w:val="28"/>
                <w:szCs w:val="28"/>
              </w:rPr>
              <w:t xml:space="preserve">              </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仿宋_GB2312"/>
                <w:sz w:val="28"/>
                <w:szCs w:val="28"/>
              </w:rPr>
            </w:pPr>
            <w:r>
              <w:rPr>
                <w:rFonts w:hint="eastAsia" w:ascii="仿宋_GB2312"/>
                <w:sz w:val="28"/>
                <w:szCs w:val="28"/>
              </w:rPr>
              <w:t>主管部门</w:t>
            </w:r>
          </w:p>
          <w:p>
            <w:pPr>
              <w:snapToGrid w:val="0"/>
              <w:contextualSpacing/>
              <w:jc w:val="center"/>
              <w:rPr>
                <w:rFonts w:ascii="宋体" w:hAnsi="宋体"/>
                <w:sz w:val="28"/>
                <w:szCs w:val="28"/>
              </w:rPr>
            </w:pPr>
            <w:r>
              <w:rPr>
                <w:rFonts w:hint="eastAsia" w:ascii="仿宋_GB2312"/>
                <w:sz w:val="28"/>
                <w:szCs w:val="28"/>
              </w:rPr>
              <w:t>意见</w:t>
            </w:r>
          </w:p>
        </w:tc>
        <w:tc>
          <w:tcPr>
            <w:tcW w:w="7166" w:type="dxa"/>
            <w:gridSpan w:val="3"/>
            <w:tcBorders>
              <w:top w:val="single" w:color="auto" w:sz="4" w:space="0"/>
              <w:left w:val="single" w:color="auto" w:sz="4" w:space="0"/>
              <w:bottom w:val="single" w:color="auto" w:sz="4" w:space="0"/>
              <w:right w:val="single" w:color="auto" w:sz="4" w:space="0"/>
            </w:tcBorders>
            <w:vAlign w:val="bottom"/>
          </w:tcPr>
          <w:p>
            <w:pPr>
              <w:snapToGrid w:val="0"/>
              <w:contextualSpacing/>
              <w:jc w:val="center"/>
              <w:rPr>
                <w:rFonts w:ascii="宋体" w:hAnsi="宋体" w:cs="仿宋_GB2312"/>
                <w:color w:val="000000"/>
                <w:kern w:val="0"/>
                <w:sz w:val="28"/>
                <w:szCs w:val="28"/>
              </w:rPr>
            </w:pPr>
            <w:r>
              <w:rPr>
                <w:rFonts w:hint="eastAsia" w:ascii="宋体" w:hAnsi="宋体" w:cs="仿宋_GB2312"/>
                <w:bCs/>
                <w:color w:val="000000"/>
                <w:kern w:val="0"/>
                <w:sz w:val="28"/>
                <w:szCs w:val="28"/>
              </w:rPr>
              <w:t xml:space="preserve">         </w:t>
            </w:r>
            <w:r>
              <w:rPr>
                <w:rFonts w:hint="eastAsia" w:ascii="宋体" w:hAnsi="宋体" w:eastAsia="宋体"/>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snapToGrid w:val="0"/>
              <w:contextualSpacing/>
              <w:jc w:val="center"/>
              <w:rPr>
                <w:rFonts w:ascii="宋体" w:hAnsi="宋体" w:cs="仿宋_GB2312"/>
                <w:bCs/>
                <w:color w:val="000000"/>
                <w:kern w:val="0"/>
                <w:sz w:val="28"/>
                <w:szCs w:val="28"/>
              </w:rPr>
            </w:pPr>
            <w:r>
              <w:rPr>
                <w:rFonts w:hint="eastAsia" w:ascii="仿宋_GB2312" w:hAnsi="宋体"/>
                <w:bCs/>
                <w:color w:val="000000"/>
                <w:kern w:val="0"/>
                <w:sz w:val="28"/>
                <w:szCs w:val="28"/>
              </w:rPr>
              <w:t xml:space="preserve">               （限</w:t>
            </w:r>
            <w:r>
              <w:rPr>
                <w:rFonts w:hint="eastAsia" w:ascii="仿宋_GB2312"/>
                <w:bCs/>
                <w:color w:val="000000"/>
                <w:kern w:val="0"/>
                <w:sz w:val="28"/>
                <w:szCs w:val="28"/>
              </w:rPr>
              <w:t>中等职业学校</w:t>
            </w:r>
            <w:r>
              <w:rPr>
                <w:rFonts w:hint="eastAsia" w:ascii="仿宋_GB2312" w:hAnsi="宋体"/>
                <w:bCs/>
                <w:color w:val="000000"/>
                <w:kern w:val="0"/>
                <w:sz w:val="28"/>
                <w:szCs w:val="28"/>
              </w:rPr>
              <w:t>）</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p>
          <w:p>
            <w:pPr>
              <w:snapToGrid w:val="0"/>
              <w:contextualSpacing/>
              <w:jc w:val="center"/>
              <w:rPr>
                <w:rFonts w:ascii="宋体" w:hAnsi="宋体" w:cs="仿宋_GB2312"/>
                <w:color w:val="000000"/>
                <w:kern w:val="0"/>
                <w:sz w:val="28"/>
                <w:szCs w:val="28"/>
              </w:rPr>
            </w:pPr>
            <w:r>
              <w:rPr>
                <w:rFonts w:hint="eastAsia" w:ascii="宋体" w:hAnsi="宋体"/>
                <w:bCs/>
                <w:color w:val="000000"/>
                <w:kern w:val="0"/>
                <w:sz w:val="28"/>
                <w:szCs w:val="28"/>
              </w:rPr>
              <w:t xml:space="preserve">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jc w:val="center"/>
        </w:trPr>
        <w:tc>
          <w:tcPr>
            <w:tcW w:w="1726" w:type="dxa"/>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宋体" w:hAnsi="宋体" w:cs="仿宋_GB2312"/>
                <w:color w:val="000000"/>
                <w:kern w:val="0"/>
                <w:sz w:val="28"/>
                <w:szCs w:val="28"/>
              </w:rPr>
            </w:pPr>
            <w:r>
              <w:rPr>
                <w:rFonts w:hint="eastAsia" w:ascii="仿宋_GB2312" w:hAnsi="宋体"/>
                <w:bCs/>
                <w:color w:val="000000"/>
                <w:kern w:val="0"/>
                <w:sz w:val="28"/>
                <w:szCs w:val="28"/>
              </w:rPr>
              <w:t>备注</w:t>
            </w:r>
          </w:p>
        </w:tc>
        <w:tc>
          <w:tcPr>
            <w:tcW w:w="7166" w:type="dxa"/>
            <w:gridSpan w:val="3"/>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宋体" w:hAnsi="宋体"/>
                <w:sz w:val="28"/>
                <w:szCs w:val="28"/>
              </w:rPr>
            </w:pPr>
            <w:r>
              <w:rPr>
                <w:rFonts w:hint="eastAsia" w:ascii="仿宋_GB2312" w:hAnsi="宋体"/>
                <w:sz w:val="28"/>
                <w:szCs w:val="28"/>
              </w:rPr>
              <w:t>此表由</w:t>
            </w:r>
            <w:r>
              <w:rPr>
                <w:rFonts w:hint="eastAsia" w:ascii="仿宋_GB2312"/>
                <w:sz w:val="28"/>
                <w:szCs w:val="28"/>
              </w:rPr>
              <w:t>高等学校、省属中等职业学校和厅直属中小学校</w:t>
            </w:r>
            <w:r>
              <w:rPr>
                <w:rFonts w:hint="eastAsia" w:ascii="仿宋_GB2312" w:hAnsi="宋体"/>
                <w:sz w:val="28"/>
                <w:szCs w:val="28"/>
              </w:rPr>
              <w:t>填写</w:t>
            </w:r>
          </w:p>
        </w:tc>
      </w:tr>
    </w:tbl>
    <w:p>
      <w:pPr>
        <w:rPr>
          <w:rFonts w:ascii="黑体" w:hAnsi="黑体" w:eastAsia="黑体"/>
          <w:sz w:val="32"/>
          <w:szCs w:val="32"/>
        </w:rPr>
        <w:sectPr>
          <w:footerReference r:id="rId3" w:type="default"/>
          <w:footerReference r:id="rId4" w:type="even"/>
          <w:pgSz w:w="11906" w:h="16838"/>
          <w:pgMar w:top="1644" w:right="1304" w:bottom="2268" w:left="1588" w:header="0" w:footer="1814" w:gutter="0"/>
          <w:cols w:space="425" w:num="1"/>
          <w:docGrid w:type="linesAndChars" w:linePitch="590" w:charSpace="-205"/>
        </w:sectPr>
      </w:pPr>
    </w:p>
    <w:p>
      <w:pPr>
        <w:rPr>
          <w:rFonts w:ascii="黑体" w:hAnsi="黑体" w:eastAsia="黑体"/>
          <w:sz w:val="32"/>
          <w:szCs w:val="32"/>
        </w:rPr>
      </w:pPr>
      <w:r>
        <w:rPr>
          <w:rFonts w:hint="eastAsia" w:ascii="黑体" w:hAnsi="黑体" w:eastAsia="黑体"/>
          <w:sz w:val="32"/>
          <w:szCs w:val="32"/>
        </w:rPr>
        <w:t>附件5</w:t>
      </w:r>
    </w:p>
    <w:p>
      <w:pPr>
        <w:widowControl/>
        <w:snapToGrid w:val="0"/>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河南省文明宿舍申报表</w:t>
      </w:r>
    </w:p>
    <w:p>
      <w:pPr>
        <w:widowControl/>
        <w:jc w:val="center"/>
        <w:rPr>
          <w:rFonts w:ascii="楷体_GB2312" w:hAnsi="宋体" w:eastAsia="楷体_GB2312"/>
          <w:sz w:val="28"/>
          <w:szCs w:val="28"/>
        </w:rPr>
      </w:pPr>
      <w:r>
        <w:rPr>
          <w:rFonts w:hint="eastAsia" w:ascii="楷体_GB2312" w:hAnsi="宋体" w:eastAsia="楷体_GB2312"/>
          <w:sz w:val="28"/>
          <w:szCs w:val="28"/>
        </w:rPr>
        <w:t>（2021年度）</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4"/>
        <w:gridCol w:w="3061"/>
        <w:gridCol w:w="1657"/>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kern w:val="0"/>
                <w:sz w:val="28"/>
                <w:szCs w:val="28"/>
              </w:rPr>
            </w:pPr>
            <w:r>
              <w:rPr>
                <w:rFonts w:hint="eastAsia" w:ascii="仿宋_GB2312" w:hAnsi="宋体"/>
                <w:bCs/>
                <w:kern w:val="0"/>
                <w:sz w:val="28"/>
                <w:szCs w:val="28"/>
              </w:rPr>
              <w:t>宿舍名称</w:t>
            </w:r>
          </w:p>
        </w:tc>
        <w:tc>
          <w:tcPr>
            <w:tcW w:w="30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kern w:val="0"/>
                <w:sz w:val="28"/>
                <w:szCs w:val="28"/>
              </w:rPr>
            </w:pPr>
            <w:r>
              <w:rPr>
                <w:rFonts w:hint="eastAsia" w:ascii="宋体" w:hAnsi="宋体" w:eastAsia="宋体" w:cs="宋体"/>
                <w:kern w:val="0"/>
                <w:sz w:val="28"/>
                <w:szCs w:val="28"/>
              </w:rPr>
              <w:t> </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仿宋_GB2312"/>
                <w:kern w:val="0"/>
                <w:sz w:val="28"/>
                <w:szCs w:val="28"/>
              </w:rPr>
            </w:pPr>
            <w:r>
              <w:rPr>
                <w:rFonts w:hint="eastAsia" w:ascii="仿宋_GB2312" w:hAnsi="宋体" w:cs="宋体"/>
                <w:kern w:val="0"/>
                <w:sz w:val="28"/>
                <w:szCs w:val="28"/>
              </w:rPr>
              <w:t>联系人</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仿宋_GB2312"/>
                <w:color w:val="FF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color w:val="000000"/>
                <w:kern w:val="0"/>
                <w:sz w:val="28"/>
                <w:szCs w:val="28"/>
              </w:rPr>
            </w:pPr>
            <w:r>
              <w:rPr>
                <w:rFonts w:hint="eastAsia" w:ascii="仿宋_GB2312" w:hAnsi="宋体"/>
                <w:bCs/>
                <w:color w:val="000000"/>
                <w:kern w:val="0"/>
                <w:sz w:val="28"/>
                <w:szCs w:val="28"/>
              </w:rPr>
              <w:t>联系电话</w:t>
            </w:r>
          </w:p>
        </w:tc>
        <w:tc>
          <w:tcPr>
            <w:tcW w:w="306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仿宋_GB2312" w:hAnsi="宋体"/>
                <w:color w:val="000000"/>
                <w:kern w:val="0"/>
                <w:sz w:val="28"/>
                <w:szCs w:val="28"/>
              </w:rPr>
            </w:pPr>
            <w:r>
              <w:rPr>
                <w:rFonts w:hint="eastAsia" w:ascii="宋体" w:hAnsi="宋体" w:eastAsia="宋体" w:cs="宋体"/>
                <w:color w:val="000000"/>
                <w:kern w:val="0"/>
                <w:sz w:val="28"/>
                <w:szCs w:val="28"/>
              </w:rPr>
              <w:t> </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color w:val="000000"/>
                <w:kern w:val="0"/>
                <w:sz w:val="28"/>
                <w:szCs w:val="28"/>
              </w:rPr>
            </w:pPr>
            <w:r>
              <w:rPr>
                <w:rFonts w:hint="eastAsia" w:ascii="仿宋_GB2312" w:hAnsi="宋体"/>
                <w:bCs/>
                <w:color w:val="000000"/>
                <w:kern w:val="0"/>
                <w:sz w:val="28"/>
                <w:szCs w:val="28"/>
              </w:rPr>
              <w:t>电子信箱</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仿宋_GB2312"/>
                <w:color w:val="000000"/>
                <w:kern w:val="0"/>
                <w:sz w:val="28"/>
                <w:szCs w:val="28"/>
              </w:rPr>
            </w:pPr>
            <w:r>
              <w:rPr>
                <w:rFonts w:hint="eastAsia" w:ascii="宋体" w:hAnsi="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8"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_GB2312" w:hAnsi="宋体"/>
                <w:bCs/>
                <w:color w:val="000000"/>
                <w:kern w:val="0"/>
                <w:sz w:val="28"/>
                <w:szCs w:val="28"/>
              </w:rPr>
            </w:pPr>
            <w:r>
              <w:rPr>
                <w:rFonts w:hint="eastAsia" w:ascii="仿宋_GB2312" w:hAnsi="宋体"/>
                <w:bCs/>
                <w:color w:val="000000"/>
                <w:kern w:val="0"/>
                <w:sz w:val="28"/>
                <w:szCs w:val="28"/>
              </w:rPr>
              <w:t>主</w:t>
            </w:r>
          </w:p>
          <w:p>
            <w:pPr>
              <w:widowControl/>
              <w:adjustRightInd w:val="0"/>
              <w:snapToGrid w:val="0"/>
              <w:jc w:val="center"/>
              <w:rPr>
                <w:rFonts w:ascii="仿宋_GB2312" w:hAnsi="宋体"/>
                <w:bCs/>
                <w:color w:val="000000"/>
                <w:kern w:val="0"/>
                <w:sz w:val="28"/>
                <w:szCs w:val="28"/>
              </w:rPr>
            </w:pPr>
          </w:p>
          <w:p>
            <w:pPr>
              <w:widowControl/>
              <w:adjustRightInd w:val="0"/>
              <w:snapToGrid w:val="0"/>
              <w:jc w:val="center"/>
              <w:rPr>
                <w:rFonts w:ascii="仿宋_GB2312" w:hAnsi="宋体"/>
                <w:bCs/>
                <w:color w:val="000000"/>
                <w:kern w:val="0"/>
                <w:sz w:val="28"/>
                <w:szCs w:val="28"/>
              </w:rPr>
            </w:pPr>
            <w:r>
              <w:rPr>
                <w:rFonts w:hint="eastAsia" w:ascii="仿宋_GB2312" w:hAnsi="宋体"/>
                <w:bCs/>
                <w:color w:val="000000"/>
                <w:kern w:val="0"/>
                <w:sz w:val="28"/>
                <w:szCs w:val="28"/>
              </w:rPr>
              <w:t>要</w:t>
            </w:r>
          </w:p>
          <w:p>
            <w:pPr>
              <w:widowControl/>
              <w:adjustRightInd w:val="0"/>
              <w:snapToGrid w:val="0"/>
              <w:jc w:val="center"/>
              <w:rPr>
                <w:rFonts w:ascii="仿宋_GB2312" w:hAnsi="宋体"/>
                <w:color w:val="000000"/>
                <w:kern w:val="0"/>
                <w:sz w:val="28"/>
                <w:szCs w:val="28"/>
              </w:rPr>
            </w:pPr>
          </w:p>
          <w:p>
            <w:pPr>
              <w:widowControl/>
              <w:adjustRightInd w:val="0"/>
              <w:snapToGrid w:val="0"/>
              <w:jc w:val="center"/>
              <w:rPr>
                <w:rFonts w:ascii="仿宋_GB2312" w:hAnsi="宋体"/>
                <w:bCs/>
                <w:color w:val="000000"/>
                <w:kern w:val="0"/>
                <w:sz w:val="28"/>
                <w:szCs w:val="28"/>
              </w:rPr>
            </w:pPr>
            <w:r>
              <w:rPr>
                <w:rFonts w:hint="eastAsia" w:ascii="仿宋_GB2312" w:hAnsi="宋体"/>
                <w:bCs/>
                <w:color w:val="000000"/>
                <w:kern w:val="0"/>
                <w:sz w:val="28"/>
                <w:szCs w:val="28"/>
              </w:rPr>
              <w:t>成</w:t>
            </w:r>
          </w:p>
          <w:p>
            <w:pPr>
              <w:widowControl/>
              <w:adjustRightInd w:val="0"/>
              <w:snapToGrid w:val="0"/>
              <w:jc w:val="center"/>
              <w:rPr>
                <w:rFonts w:ascii="仿宋_GB2312" w:hAnsi="宋体"/>
                <w:bCs/>
                <w:color w:val="000000"/>
                <w:kern w:val="0"/>
                <w:sz w:val="28"/>
                <w:szCs w:val="28"/>
              </w:rPr>
            </w:pPr>
          </w:p>
          <w:p>
            <w:pPr>
              <w:widowControl/>
              <w:adjustRightInd w:val="0"/>
              <w:snapToGrid w:val="0"/>
              <w:jc w:val="center"/>
              <w:rPr>
                <w:rFonts w:ascii="仿宋_GB2312" w:hAnsi="宋体"/>
                <w:color w:val="000000"/>
                <w:kern w:val="0"/>
                <w:sz w:val="28"/>
                <w:szCs w:val="28"/>
              </w:rPr>
            </w:pPr>
            <w:r>
              <w:rPr>
                <w:rFonts w:hint="eastAsia" w:ascii="仿宋_GB2312" w:hAnsi="宋体"/>
                <w:bCs/>
                <w:color w:val="000000"/>
                <w:kern w:val="0"/>
                <w:sz w:val="28"/>
                <w:szCs w:val="28"/>
              </w:rPr>
              <w:t>绩</w:t>
            </w:r>
          </w:p>
        </w:tc>
        <w:tc>
          <w:tcPr>
            <w:tcW w:w="7166" w:type="dxa"/>
            <w:gridSpan w:val="3"/>
            <w:tcBorders>
              <w:top w:val="single" w:color="auto" w:sz="4" w:space="0"/>
              <w:left w:val="single" w:color="auto" w:sz="4" w:space="0"/>
              <w:bottom w:val="single" w:color="auto" w:sz="4" w:space="0"/>
              <w:right w:val="single" w:color="auto" w:sz="4" w:space="0"/>
            </w:tcBorders>
          </w:tcPr>
          <w:p>
            <w:pPr>
              <w:widowControl/>
              <w:adjustRightInd w:val="0"/>
              <w:snapToGrid w:val="0"/>
              <w:rPr>
                <w:rFonts w:ascii="仿宋_GB2312" w:hAnsi="宋体"/>
                <w:color w:val="000000"/>
                <w:kern w:val="0"/>
                <w:sz w:val="28"/>
                <w:szCs w:val="28"/>
              </w:rPr>
            </w:pPr>
            <w:r>
              <w:rPr>
                <w:rFonts w:hint="eastAsia" w:ascii="宋体" w:hAnsi="宋体" w:eastAsia="宋体" w:cs="宋体"/>
                <w:color w:val="000000"/>
                <w:kern w:val="0"/>
                <w:sz w:val="28"/>
                <w:szCs w:val="28"/>
              </w:rPr>
              <w:t> </w:t>
            </w:r>
            <w:r>
              <w:rPr>
                <w:rFonts w:hint="eastAsia" w:ascii="仿宋_GB2312" w:hAnsi="宋体"/>
                <w:color w:val="000000"/>
                <w:kern w:val="0"/>
                <w:sz w:val="28"/>
                <w:szCs w:val="28"/>
              </w:rPr>
              <w:t>（800字左右）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9"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bCs/>
                <w:color w:val="000000"/>
                <w:kern w:val="0"/>
                <w:sz w:val="28"/>
                <w:szCs w:val="28"/>
              </w:rPr>
            </w:pPr>
            <w:r>
              <w:rPr>
                <w:rFonts w:hint="eastAsia" w:ascii="仿宋_GB2312" w:hAnsi="宋体"/>
                <w:bCs/>
                <w:color w:val="000000"/>
                <w:kern w:val="0"/>
                <w:sz w:val="28"/>
                <w:szCs w:val="28"/>
              </w:rPr>
              <w:t>主</w:t>
            </w:r>
          </w:p>
          <w:p>
            <w:pPr>
              <w:adjustRightInd w:val="0"/>
              <w:snapToGrid w:val="0"/>
              <w:jc w:val="center"/>
              <w:rPr>
                <w:rFonts w:ascii="仿宋_GB2312" w:hAnsi="宋体"/>
                <w:bCs/>
                <w:color w:val="000000"/>
                <w:kern w:val="0"/>
                <w:sz w:val="28"/>
                <w:szCs w:val="28"/>
              </w:rPr>
            </w:pPr>
            <w:r>
              <w:rPr>
                <w:rFonts w:hint="eastAsia" w:ascii="仿宋_GB2312" w:hAnsi="宋体"/>
                <w:bCs/>
                <w:color w:val="000000"/>
                <w:kern w:val="0"/>
                <w:sz w:val="28"/>
                <w:szCs w:val="28"/>
              </w:rPr>
              <w:t>要</w:t>
            </w:r>
          </w:p>
          <w:p>
            <w:pPr>
              <w:adjustRightInd w:val="0"/>
              <w:snapToGrid w:val="0"/>
              <w:jc w:val="center"/>
              <w:rPr>
                <w:rFonts w:ascii="仿宋_GB2312" w:hAnsi="宋体"/>
                <w:bCs/>
                <w:color w:val="000000"/>
                <w:kern w:val="0"/>
                <w:sz w:val="28"/>
                <w:szCs w:val="28"/>
              </w:rPr>
            </w:pPr>
            <w:r>
              <w:rPr>
                <w:rFonts w:hint="eastAsia" w:ascii="仿宋_GB2312" w:hAnsi="宋体"/>
                <w:bCs/>
                <w:color w:val="000000"/>
                <w:kern w:val="0"/>
                <w:sz w:val="28"/>
                <w:szCs w:val="28"/>
              </w:rPr>
              <w:t>成</w:t>
            </w:r>
          </w:p>
          <w:p>
            <w:pPr>
              <w:adjustRightInd w:val="0"/>
              <w:snapToGrid w:val="0"/>
              <w:jc w:val="center"/>
              <w:rPr>
                <w:rFonts w:ascii="仿宋_GB2312" w:hAnsi="宋体"/>
                <w:bCs/>
                <w:color w:val="000000"/>
                <w:kern w:val="0"/>
                <w:sz w:val="28"/>
                <w:szCs w:val="28"/>
              </w:rPr>
            </w:pPr>
            <w:r>
              <w:rPr>
                <w:rFonts w:hint="eastAsia" w:ascii="仿宋_GB2312" w:hAnsi="宋体"/>
                <w:bCs/>
                <w:color w:val="000000"/>
                <w:kern w:val="0"/>
                <w:sz w:val="28"/>
                <w:szCs w:val="28"/>
              </w:rPr>
              <w:t>绩</w:t>
            </w:r>
          </w:p>
        </w:tc>
        <w:tc>
          <w:tcPr>
            <w:tcW w:w="7166" w:type="dxa"/>
            <w:gridSpan w:val="3"/>
            <w:tcBorders>
              <w:top w:val="single" w:color="auto" w:sz="4" w:space="0"/>
              <w:left w:val="single" w:color="auto" w:sz="4" w:space="0"/>
              <w:bottom w:val="single" w:color="auto" w:sz="4" w:space="0"/>
              <w:right w:val="single" w:color="auto" w:sz="4" w:space="0"/>
            </w:tcBorders>
          </w:tcPr>
          <w:p>
            <w:pPr>
              <w:adjustRightInd w:val="0"/>
              <w:snapToGrid w:val="0"/>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5"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13" w:right="113"/>
              <w:contextualSpacing/>
              <w:jc w:val="center"/>
              <w:rPr>
                <w:rFonts w:ascii="仿宋_GB2312" w:hAnsi="宋体"/>
                <w:sz w:val="28"/>
                <w:szCs w:val="28"/>
              </w:rPr>
            </w:pPr>
            <w:r>
              <w:rPr>
                <w:rFonts w:hint="eastAsia" w:ascii="仿宋_GB2312" w:hAnsi="宋体"/>
                <w:sz w:val="28"/>
                <w:szCs w:val="28"/>
              </w:rPr>
              <w:t>学校学工部门意见</w:t>
            </w:r>
          </w:p>
        </w:tc>
        <w:tc>
          <w:tcPr>
            <w:tcW w:w="7166" w:type="dxa"/>
            <w:gridSpan w:val="3"/>
            <w:tcBorders>
              <w:top w:val="single" w:color="auto" w:sz="4" w:space="0"/>
              <w:left w:val="single" w:color="auto" w:sz="4" w:space="0"/>
              <w:bottom w:val="single" w:color="auto" w:sz="4" w:space="0"/>
              <w:right w:val="single" w:color="auto" w:sz="4" w:space="0"/>
            </w:tcBorders>
            <w:vAlign w:val="bottom"/>
          </w:tcPr>
          <w:p>
            <w:pPr>
              <w:widowControl/>
              <w:adjustRightInd w:val="0"/>
              <w:snapToGrid w:val="0"/>
              <w:contextualSpacing/>
              <w:jc w:val="center"/>
              <w:rPr>
                <w:rFonts w:ascii="仿宋_GB2312" w:hAnsi="宋体"/>
                <w:color w:val="000000"/>
                <w:kern w:val="0"/>
                <w:sz w:val="28"/>
                <w:szCs w:val="28"/>
              </w:rPr>
            </w:pPr>
            <w:r>
              <w:rPr>
                <w:rFonts w:hint="eastAsia" w:ascii="宋体" w:hAnsi="宋体" w:eastAsia="宋体"/>
                <w:bCs/>
                <w:color w:val="000000"/>
                <w:kern w:val="0"/>
                <w:sz w:val="28"/>
                <w:szCs w:val="28"/>
              </w:rPr>
              <w:t>          </w:t>
            </w:r>
            <w:r>
              <w:rPr>
                <w:rFonts w:hint="eastAsia" w:ascii="仿宋_GB2312" w:hAnsi="宋体"/>
                <w:bCs/>
                <w:color w:val="000000"/>
                <w:kern w:val="0"/>
                <w:sz w:val="28"/>
                <w:szCs w:val="28"/>
              </w:rPr>
              <w:t xml:space="preserve"> 盖</w:t>
            </w:r>
            <w:r>
              <w:rPr>
                <w:rFonts w:hint="eastAsia" w:ascii="宋体" w:hAnsi="宋体" w:eastAsia="宋体"/>
                <w:bCs/>
                <w:color w:val="000000"/>
                <w:kern w:val="0"/>
                <w:sz w:val="28"/>
                <w:szCs w:val="28"/>
              </w:rPr>
              <w:t> </w:t>
            </w:r>
            <w:r>
              <w:rPr>
                <w:rFonts w:hint="eastAsia" w:ascii="仿宋_GB2312" w:hAnsi="宋体"/>
                <w:bCs/>
                <w:color w:val="000000"/>
                <w:kern w:val="0"/>
                <w:sz w:val="28"/>
                <w:szCs w:val="28"/>
              </w:rPr>
              <w:t xml:space="preserve"> 章</w:t>
            </w:r>
          </w:p>
          <w:p>
            <w:pPr>
              <w:widowControl/>
              <w:adjustRightInd w:val="0"/>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 xml:space="preserve">              </w:t>
            </w:r>
            <w:r>
              <w:rPr>
                <w:rFonts w:hint="eastAsia" w:ascii="宋体" w:hAnsi="宋体" w:eastAsia="宋体" w:cs="宋体"/>
                <w:bCs/>
                <w:color w:val="000000"/>
                <w:kern w:val="0"/>
                <w:sz w:val="28"/>
                <w:szCs w:val="28"/>
              </w:rPr>
              <w:t> </w:t>
            </w:r>
            <w:r>
              <w:rPr>
                <w:rFonts w:hint="eastAsia" w:ascii="仿宋_GB2312" w:hAnsi="宋体"/>
                <w:bCs/>
                <w:color w:val="000000"/>
                <w:kern w:val="0"/>
                <w:sz w:val="28"/>
                <w:szCs w:val="28"/>
              </w:rPr>
              <w:t xml:space="preserve">      年</w:t>
            </w:r>
            <w:r>
              <w:rPr>
                <w:rFonts w:hint="eastAsia" w:ascii="宋体" w:hAnsi="宋体" w:eastAsia="宋体" w:cs="宋体"/>
                <w:bCs/>
                <w:color w:val="000000"/>
                <w:kern w:val="0"/>
                <w:sz w:val="28"/>
                <w:szCs w:val="28"/>
              </w:rPr>
              <w:t>  </w:t>
            </w:r>
            <w:r>
              <w:rPr>
                <w:rFonts w:hint="eastAsia" w:ascii="仿宋_GB2312" w:hAnsi="宋体"/>
                <w:bCs/>
                <w:color w:val="000000"/>
                <w:kern w:val="0"/>
                <w:sz w:val="28"/>
                <w:szCs w:val="28"/>
              </w:rPr>
              <w:t xml:space="preserve"> 月</w:t>
            </w:r>
            <w:r>
              <w:rPr>
                <w:rFonts w:hint="eastAsia" w:ascii="宋体" w:hAnsi="宋体" w:eastAsia="宋体" w:cs="宋体"/>
                <w:bCs/>
                <w:color w:val="000000"/>
                <w:kern w:val="0"/>
                <w:sz w:val="28"/>
                <w:szCs w:val="28"/>
              </w:rPr>
              <w:t>  </w:t>
            </w:r>
            <w:r>
              <w:rPr>
                <w:rFonts w:hint="eastAsia" w:ascii="仿宋_GB2312" w:hAnsi="宋体"/>
                <w:bCs/>
                <w:color w:val="000000"/>
                <w:kern w:val="0"/>
                <w:sz w:val="28"/>
                <w:szCs w:val="28"/>
              </w:rPr>
              <w:t xml:space="preserve"> 日</w:t>
            </w:r>
            <w:r>
              <w:rPr>
                <w:rFonts w:hint="eastAsia" w:ascii="宋体" w:hAnsi="宋体" w:eastAsia="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5"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13" w:right="113"/>
              <w:contextualSpacing/>
              <w:jc w:val="center"/>
              <w:rPr>
                <w:rFonts w:ascii="仿宋_GB2312" w:hAnsi="宋体"/>
                <w:sz w:val="28"/>
                <w:szCs w:val="28"/>
              </w:rPr>
            </w:pPr>
            <w:r>
              <w:rPr>
                <w:rFonts w:hint="eastAsia" w:ascii="仿宋_GB2312" w:hAnsi="宋体"/>
                <w:sz w:val="28"/>
                <w:szCs w:val="28"/>
              </w:rPr>
              <w:t>学校意见</w:t>
            </w:r>
          </w:p>
        </w:tc>
        <w:tc>
          <w:tcPr>
            <w:tcW w:w="7166" w:type="dxa"/>
            <w:gridSpan w:val="3"/>
            <w:tcBorders>
              <w:top w:val="single" w:color="auto" w:sz="4" w:space="0"/>
              <w:left w:val="single" w:color="auto" w:sz="4" w:space="0"/>
              <w:bottom w:val="single" w:color="auto" w:sz="4" w:space="0"/>
              <w:right w:val="single" w:color="auto" w:sz="4" w:space="0"/>
            </w:tcBorders>
            <w:vAlign w:val="bottom"/>
          </w:tcPr>
          <w:p>
            <w:pPr>
              <w:widowControl/>
              <w:adjustRightInd w:val="0"/>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 xml:space="preserve">                    盖</w:t>
            </w:r>
            <w:r>
              <w:rPr>
                <w:rFonts w:hint="eastAsia" w:ascii="宋体" w:hAnsi="宋体" w:eastAsia="宋体"/>
                <w:bCs/>
                <w:color w:val="000000"/>
                <w:kern w:val="0"/>
                <w:sz w:val="28"/>
                <w:szCs w:val="28"/>
              </w:rPr>
              <w:t> </w:t>
            </w:r>
            <w:r>
              <w:rPr>
                <w:rFonts w:hint="eastAsia" w:ascii="仿宋_GB2312" w:hAnsi="宋体"/>
                <w:bCs/>
                <w:color w:val="000000"/>
                <w:kern w:val="0"/>
                <w:sz w:val="28"/>
                <w:szCs w:val="28"/>
              </w:rPr>
              <w:t xml:space="preserve"> 章</w:t>
            </w:r>
          </w:p>
          <w:p>
            <w:pPr>
              <w:widowControl/>
              <w:adjustRightInd w:val="0"/>
              <w:snapToGrid w:val="0"/>
              <w:contextualSpacing/>
              <w:jc w:val="center"/>
              <w:rPr>
                <w:rFonts w:ascii="仿宋_GB2312" w:hAnsi="宋体"/>
                <w:bCs/>
                <w:color w:val="000000"/>
                <w:kern w:val="0"/>
                <w:sz w:val="28"/>
                <w:szCs w:val="28"/>
              </w:rPr>
            </w:pPr>
            <w:r>
              <w:rPr>
                <w:rFonts w:hint="eastAsia" w:ascii="仿宋_GB2312" w:hAnsi="宋体"/>
                <w:bCs/>
                <w:color w:val="000000"/>
                <w:kern w:val="0"/>
                <w:sz w:val="28"/>
                <w:szCs w:val="28"/>
              </w:rPr>
              <w:t xml:space="preserve">              </w:t>
            </w:r>
            <w:r>
              <w:rPr>
                <w:rFonts w:hint="eastAsia" w:ascii="宋体" w:hAnsi="宋体" w:eastAsia="宋体" w:cs="宋体"/>
                <w:bCs/>
                <w:color w:val="000000"/>
                <w:kern w:val="0"/>
                <w:sz w:val="28"/>
                <w:szCs w:val="28"/>
              </w:rPr>
              <w:t> </w:t>
            </w:r>
            <w:r>
              <w:rPr>
                <w:rFonts w:hint="eastAsia" w:ascii="仿宋_GB2312" w:hAnsi="宋体"/>
                <w:bCs/>
                <w:color w:val="000000"/>
                <w:kern w:val="0"/>
                <w:sz w:val="28"/>
                <w:szCs w:val="28"/>
              </w:rPr>
              <w:t xml:space="preserve">        年</w:t>
            </w:r>
            <w:r>
              <w:rPr>
                <w:rFonts w:hint="eastAsia" w:ascii="宋体" w:hAnsi="宋体" w:eastAsia="宋体" w:cs="宋体"/>
                <w:bCs/>
                <w:color w:val="000000"/>
                <w:kern w:val="0"/>
                <w:sz w:val="28"/>
                <w:szCs w:val="28"/>
              </w:rPr>
              <w:t>  </w:t>
            </w:r>
            <w:r>
              <w:rPr>
                <w:rFonts w:hint="eastAsia" w:ascii="仿宋_GB2312" w:hAnsi="宋体"/>
                <w:bCs/>
                <w:color w:val="000000"/>
                <w:kern w:val="0"/>
                <w:sz w:val="28"/>
                <w:szCs w:val="28"/>
              </w:rPr>
              <w:t xml:space="preserve"> 月</w:t>
            </w:r>
            <w:r>
              <w:rPr>
                <w:rFonts w:hint="eastAsia" w:ascii="宋体" w:hAnsi="宋体" w:eastAsia="宋体" w:cs="宋体"/>
                <w:bCs/>
                <w:color w:val="000000"/>
                <w:kern w:val="0"/>
                <w:sz w:val="28"/>
                <w:szCs w:val="28"/>
              </w:rPr>
              <w:t>  </w:t>
            </w:r>
            <w:r>
              <w:rPr>
                <w:rFonts w:hint="eastAsia" w:ascii="仿宋_GB2312" w:hAnsi="宋体"/>
                <w:bCs/>
                <w:color w:val="000000"/>
                <w:kern w:val="0"/>
                <w:sz w:val="28"/>
                <w:szCs w:val="28"/>
              </w:rPr>
              <w:t xml:space="preserve"> 日</w:t>
            </w:r>
            <w:r>
              <w:rPr>
                <w:rFonts w:hint="eastAsia" w:ascii="宋体" w:hAnsi="宋体" w:eastAsia="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1"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113" w:right="113"/>
              <w:contextualSpacing/>
              <w:jc w:val="center"/>
              <w:rPr>
                <w:rFonts w:ascii="仿宋_GB2312"/>
                <w:sz w:val="28"/>
                <w:szCs w:val="28"/>
              </w:rPr>
            </w:pPr>
            <w:r>
              <w:rPr>
                <w:rFonts w:hint="eastAsia" w:ascii="仿宋_GB2312"/>
                <w:sz w:val="28"/>
                <w:szCs w:val="28"/>
              </w:rPr>
              <w:t>主管部门</w:t>
            </w:r>
          </w:p>
          <w:p>
            <w:pPr>
              <w:adjustRightInd w:val="0"/>
              <w:snapToGrid w:val="0"/>
              <w:ind w:left="113" w:right="113"/>
              <w:contextualSpacing/>
              <w:jc w:val="center"/>
              <w:rPr>
                <w:rFonts w:ascii="仿宋_GB2312" w:hAnsi="宋体"/>
                <w:sz w:val="28"/>
                <w:szCs w:val="28"/>
              </w:rPr>
            </w:pPr>
            <w:r>
              <w:rPr>
                <w:rFonts w:hint="eastAsia" w:ascii="仿宋_GB2312"/>
                <w:sz w:val="28"/>
                <w:szCs w:val="28"/>
              </w:rPr>
              <w:t>意见</w:t>
            </w:r>
          </w:p>
        </w:tc>
        <w:tc>
          <w:tcPr>
            <w:tcW w:w="7166" w:type="dxa"/>
            <w:gridSpan w:val="3"/>
            <w:tcBorders>
              <w:top w:val="single" w:color="auto" w:sz="4" w:space="0"/>
              <w:left w:val="single" w:color="auto" w:sz="4" w:space="0"/>
              <w:bottom w:val="single" w:color="auto" w:sz="4" w:space="0"/>
              <w:right w:val="single" w:color="auto" w:sz="4" w:space="0"/>
            </w:tcBorders>
            <w:vAlign w:val="bottom"/>
          </w:tcPr>
          <w:p>
            <w:pPr>
              <w:widowControl/>
              <w:adjustRightInd w:val="0"/>
              <w:snapToGrid w:val="0"/>
              <w:contextualSpacing/>
              <w:jc w:val="center"/>
              <w:rPr>
                <w:rFonts w:ascii="仿宋_GB2312" w:hAnsi="宋体"/>
                <w:color w:val="000000"/>
                <w:kern w:val="0"/>
                <w:sz w:val="28"/>
                <w:szCs w:val="28"/>
              </w:rPr>
            </w:pPr>
            <w:r>
              <w:rPr>
                <w:rFonts w:hint="eastAsia" w:ascii="宋体" w:hAnsi="宋体" w:eastAsia="宋体"/>
                <w:bCs/>
                <w:color w:val="000000"/>
                <w:kern w:val="0"/>
                <w:sz w:val="28"/>
                <w:szCs w:val="28"/>
              </w:rPr>
              <w:t xml:space="preserve">         </w:t>
            </w:r>
            <w:r>
              <w:rPr>
                <w:rFonts w:hint="eastAsia" w:ascii="仿宋_GB2312" w:hAnsi="宋体"/>
                <w:bCs/>
                <w:color w:val="000000"/>
                <w:kern w:val="0"/>
                <w:sz w:val="28"/>
                <w:szCs w:val="28"/>
              </w:rPr>
              <w:t xml:space="preserve">   盖</w:t>
            </w:r>
            <w:r>
              <w:rPr>
                <w:rFonts w:hint="eastAsia" w:ascii="宋体" w:hAnsi="宋体" w:eastAsia="宋体"/>
                <w:bCs/>
                <w:color w:val="000000"/>
                <w:kern w:val="0"/>
                <w:sz w:val="28"/>
                <w:szCs w:val="28"/>
              </w:rPr>
              <w:t> </w:t>
            </w:r>
            <w:r>
              <w:rPr>
                <w:rFonts w:hint="eastAsia" w:ascii="仿宋_GB2312" w:hAnsi="宋体"/>
                <w:bCs/>
                <w:color w:val="000000"/>
                <w:kern w:val="0"/>
                <w:sz w:val="28"/>
                <w:szCs w:val="28"/>
              </w:rPr>
              <w:t xml:space="preserve"> 章</w:t>
            </w:r>
          </w:p>
          <w:p>
            <w:pPr>
              <w:widowControl/>
              <w:adjustRightInd w:val="0"/>
              <w:snapToGrid w:val="0"/>
              <w:contextualSpacing/>
              <w:jc w:val="center"/>
              <w:rPr>
                <w:rFonts w:ascii="宋体" w:hAnsi="宋体" w:eastAsia="宋体" w:cs="宋体"/>
                <w:bCs/>
                <w:color w:val="000000"/>
                <w:kern w:val="0"/>
                <w:sz w:val="28"/>
                <w:szCs w:val="28"/>
              </w:rPr>
            </w:pPr>
            <w:r>
              <w:rPr>
                <w:rFonts w:hint="eastAsia" w:ascii="仿宋_GB2312" w:hAnsi="宋体"/>
                <w:bCs/>
                <w:color w:val="000000"/>
                <w:kern w:val="0"/>
                <w:sz w:val="28"/>
                <w:szCs w:val="28"/>
              </w:rPr>
              <w:t xml:space="preserve">             （限</w:t>
            </w:r>
            <w:r>
              <w:rPr>
                <w:rFonts w:hint="eastAsia" w:ascii="仿宋_GB2312"/>
                <w:bCs/>
                <w:color w:val="000000"/>
                <w:kern w:val="0"/>
                <w:sz w:val="28"/>
                <w:szCs w:val="28"/>
              </w:rPr>
              <w:t>中等职业学校</w:t>
            </w:r>
            <w:r>
              <w:rPr>
                <w:rFonts w:hint="eastAsia" w:ascii="仿宋_GB2312" w:hAnsi="宋体"/>
                <w:bCs/>
                <w:color w:val="000000"/>
                <w:kern w:val="0"/>
                <w:sz w:val="28"/>
                <w:szCs w:val="28"/>
              </w:rPr>
              <w:t>）</w:t>
            </w:r>
          </w:p>
          <w:p>
            <w:pPr>
              <w:widowControl/>
              <w:adjustRightInd w:val="0"/>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 xml:space="preserve">                    年</w:t>
            </w:r>
            <w:r>
              <w:rPr>
                <w:rFonts w:hint="eastAsia" w:ascii="宋体" w:hAnsi="宋体" w:eastAsia="宋体" w:cs="宋体"/>
                <w:bCs/>
                <w:color w:val="000000"/>
                <w:kern w:val="0"/>
                <w:sz w:val="28"/>
                <w:szCs w:val="28"/>
              </w:rPr>
              <w:t>  </w:t>
            </w:r>
            <w:r>
              <w:rPr>
                <w:rFonts w:hint="eastAsia" w:ascii="仿宋_GB2312" w:hAnsi="宋体"/>
                <w:bCs/>
                <w:color w:val="000000"/>
                <w:kern w:val="0"/>
                <w:sz w:val="28"/>
                <w:szCs w:val="28"/>
              </w:rPr>
              <w:t xml:space="preserve"> 月</w:t>
            </w:r>
            <w:r>
              <w:rPr>
                <w:rFonts w:hint="eastAsia" w:ascii="宋体" w:hAnsi="宋体" w:eastAsia="宋体" w:cs="宋体"/>
                <w:bCs/>
                <w:color w:val="000000"/>
                <w:kern w:val="0"/>
                <w:sz w:val="28"/>
                <w:szCs w:val="28"/>
              </w:rPr>
              <w:t>  </w:t>
            </w:r>
            <w:r>
              <w:rPr>
                <w:rFonts w:hint="eastAsia" w:ascii="仿宋_GB2312" w:hAnsi="宋体"/>
                <w:bCs/>
                <w:color w:val="000000"/>
                <w:kern w:val="0"/>
                <w:sz w:val="28"/>
                <w:szCs w:val="28"/>
              </w:rPr>
              <w:t xml:space="preserve"> 日</w:t>
            </w:r>
            <w:r>
              <w:rPr>
                <w:rFonts w:hint="eastAsia" w:ascii="宋体" w:hAnsi="宋体" w:eastAsia="宋体" w:cs="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备注</w:t>
            </w:r>
          </w:p>
        </w:tc>
        <w:tc>
          <w:tcPr>
            <w:tcW w:w="716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contextualSpacing/>
              <w:jc w:val="center"/>
              <w:rPr>
                <w:rFonts w:ascii="仿宋_GB2312" w:hAnsi="宋体"/>
                <w:sz w:val="28"/>
                <w:szCs w:val="28"/>
              </w:rPr>
            </w:pPr>
            <w:r>
              <w:rPr>
                <w:rFonts w:hint="eastAsia" w:ascii="仿宋_GB2312" w:hAnsi="宋体"/>
                <w:sz w:val="28"/>
                <w:szCs w:val="28"/>
              </w:rPr>
              <w:t>此表由</w:t>
            </w:r>
            <w:r>
              <w:rPr>
                <w:rFonts w:hint="eastAsia" w:ascii="仿宋_GB2312"/>
                <w:sz w:val="28"/>
                <w:szCs w:val="28"/>
              </w:rPr>
              <w:t>高等学校、省属中等职业学校和厅直属中小学校</w:t>
            </w:r>
            <w:r>
              <w:rPr>
                <w:rFonts w:hint="eastAsia" w:ascii="仿宋_GB2312" w:hAnsi="宋体"/>
                <w:sz w:val="28"/>
                <w:szCs w:val="28"/>
              </w:rPr>
              <w:t>填写</w:t>
            </w:r>
          </w:p>
        </w:tc>
      </w:tr>
    </w:tbl>
    <w:p>
      <w:pPr>
        <w:rPr>
          <w:rFonts w:ascii="黑体" w:hAnsi="黑体" w:eastAsia="黑体"/>
          <w:sz w:val="32"/>
          <w:szCs w:val="32"/>
        </w:rPr>
      </w:pPr>
      <w:r>
        <w:rPr>
          <w:rFonts w:hint="eastAsia" w:ascii="黑体" w:hAnsi="黑体" w:eastAsia="黑体" w:cs="仿宋_GB2312"/>
        </w:rPr>
        <w:br w:type="page"/>
      </w:r>
      <w:r>
        <w:rPr>
          <w:rFonts w:hint="eastAsia" w:ascii="黑体" w:hAnsi="黑体" w:eastAsia="黑体"/>
          <w:sz w:val="32"/>
          <w:szCs w:val="32"/>
        </w:rPr>
        <w:t>附件7</w:t>
      </w:r>
    </w:p>
    <w:p>
      <w:pPr>
        <w:widowControl/>
        <w:snapToGrid w:val="0"/>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河南省文明社团申报表</w:t>
      </w:r>
    </w:p>
    <w:p>
      <w:pPr>
        <w:widowControl/>
        <w:jc w:val="center"/>
        <w:rPr>
          <w:rFonts w:ascii="楷体_GB2312" w:hAnsi="宋体" w:eastAsia="楷体_GB2312"/>
          <w:sz w:val="28"/>
          <w:szCs w:val="28"/>
        </w:rPr>
      </w:pPr>
      <w:r>
        <w:rPr>
          <w:rFonts w:hint="eastAsia" w:ascii="楷体_GB2312" w:hAnsi="宋体" w:eastAsia="楷体_GB2312"/>
          <w:sz w:val="28"/>
          <w:szCs w:val="28"/>
        </w:rPr>
        <w:t>（2021年度）</w:t>
      </w:r>
    </w:p>
    <w:tbl>
      <w:tblPr>
        <w:tblStyle w:val="4"/>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4"/>
        <w:gridCol w:w="3061"/>
        <w:gridCol w:w="1657"/>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社团名称</w:t>
            </w:r>
          </w:p>
        </w:tc>
        <w:tc>
          <w:tcPr>
            <w:tcW w:w="3061" w:type="dxa"/>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left"/>
              <w:rPr>
                <w:rFonts w:ascii="仿宋_GB2312" w:hAnsi="宋体"/>
                <w:color w:val="000000"/>
                <w:kern w:val="0"/>
                <w:sz w:val="28"/>
                <w:szCs w:val="28"/>
              </w:rPr>
            </w:pPr>
            <w:r>
              <w:rPr>
                <w:rFonts w:hint="eastAsia" w:ascii="宋体" w:hAnsi="宋体" w:eastAsia="宋体"/>
                <w:color w:val="000000"/>
                <w:kern w:val="0"/>
                <w:sz w:val="28"/>
                <w:szCs w:val="28"/>
              </w:rPr>
              <w:t> </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rFonts w:ascii="仿宋_GB2312" w:hAnsi="宋体"/>
                <w:color w:val="000000"/>
                <w:kern w:val="0"/>
                <w:sz w:val="28"/>
                <w:szCs w:val="28"/>
              </w:rPr>
            </w:pPr>
            <w:r>
              <w:rPr>
                <w:rFonts w:hint="eastAsia" w:ascii="仿宋_GB2312" w:hAnsi="宋体"/>
                <w:color w:val="000000"/>
                <w:kern w:val="0"/>
                <w:sz w:val="28"/>
                <w:szCs w:val="28"/>
              </w:rPr>
              <w:t>指导教师</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left"/>
              <w:rPr>
                <w:rFonts w:ascii="仿宋_GB2312" w:hAnsi="宋体"/>
                <w:color w:val="000000"/>
                <w:kern w:val="0"/>
                <w:sz w:val="28"/>
                <w:szCs w:val="28"/>
              </w:rPr>
            </w:pPr>
            <w:r>
              <w:rPr>
                <w:rFonts w:hint="eastAsia" w:ascii="宋体" w:hAnsi="宋体" w:eastAsia="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联系电话</w:t>
            </w:r>
          </w:p>
        </w:tc>
        <w:tc>
          <w:tcPr>
            <w:tcW w:w="3061" w:type="dxa"/>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left"/>
              <w:rPr>
                <w:rFonts w:ascii="仿宋_GB2312" w:hAnsi="宋体"/>
                <w:color w:val="000000"/>
                <w:kern w:val="0"/>
                <w:sz w:val="28"/>
                <w:szCs w:val="28"/>
              </w:rPr>
            </w:pPr>
            <w:r>
              <w:rPr>
                <w:rFonts w:hint="eastAsia" w:ascii="宋体" w:hAnsi="宋体" w:eastAsia="宋体"/>
                <w:color w:val="000000"/>
                <w:kern w:val="0"/>
                <w:sz w:val="28"/>
                <w:szCs w:val="28"/>
              </w:rPr>
              <w:t> </w:t>
            </w:r>
          </w:p>
        </w:tc>
        <w:tc>
          <w:tcPr>
            <w:tcW w:w="1657" w:type="dxa"/>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电子信箱</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left"/>
              <w:rPr>
                <w:rFonts w:ascii="仿宋_GB2312" w:hAnsi="宋体"/>
                <w:color w:val="000000"/>
                <w:kern w:val="0"/>
                <w:sz w:val="28"/>
                <w:szCs w:val="28"/>
              </w:rPr>
            </w:pPr>
            <w:r>
              <w:rPr>
                <w:rFonts w:hint="eastAsia" w:ascii="宋体" w:hAnsi="宋体" w:eastAsia="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0"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rFonts w:ascii="仿宋_GB2312" w:hAnsi="宋体"/>
                <w:bCs/>
                <w:color w:val="000000"/>
                <w:kern w:val="0"/>
                <w:sz w:val="28"/>
                <w:szCs w:val="28"/>
              </w:rPr>
            </w:pPr>
            <w:r>
              <w:rPr>
                <w:rFonts w:hint="eastAsia" w:ascii="仿宋_GB2312" w:hAnsi="宋体"/>
                <w:bCs/>
                <w:color w:val="000000"/>
                <w:kern w:val="0"/>
                <w:sz w:val="28"/>
                <w:szCs w:val="28"/>
              </w:rPr>
              <w:t>主</w:t>
            </w:r>
          </w:p>
          <w:p>
            <w:pPr>
              <w:widowControl/>
              <w:snapToGrid w:val="0"/>
              <w:contextualSpacing/>
              <w:jc w:val="center"/>
              <w:rPr>
                <w:rFonts w:ascii="仿宋_GB2312" w:hAnsi="宋体"/>
                <w:bCs/>
                <w:color w:val="000000"/>
                <w:kern w:val="0"/>
                <w:sz w:val="28"/>
                <w:szCs w:val="28"/>
              </w:rPr>
            </w:pPr>
          </w:p>
          <w:p>
            <w:pPr>
              <w:widowControl/>
              <w:snapToGrid w:val="0"/>
              <w:contextualSpacing/>
              <w:jc w:val="center"/>
              <w:rPr>
                <w:rFonts w:ascii="仿宋_GB2312" w:hAnsi="宋体"/>
                <w:bCs/>
                <w:color w:val="000000"/>
                <w:kern w:val="0"/>
                <w:sz w:val="28"/>
                <w:szCs w:val="28"/>
              </w:rPr>
            </w:pPr>
            <w:r>
              <w:rPr>
                <w:rFonts w:hint="eastAsia" w:ascii="仿宋_GB2312" w:hAnsi="宋体"/>
                <w:bCs/>
                <w:color w:val="000000"/>
                <w:kern w:val="0"/>
                <w:sz w:val="28"/>
                <w:szCs w:val="28"/>
              </w:rPr>
              <w:t>要</w:t>
            </w:r>
          </w:p>
          <w:p>
            <w:pPr>
              <w:widowControl/>
              <w:snapToGrid w:val="0"/>
              <w:contextualSpacing/>
              <w:jc w:val="center"/>
              <w:rPr>
                <w:rFonts w:ascii="仿宋_GB2312" w:hAnsi="宋体"/>
                <w:color w:val="000000"/>
                <w:kern w:val="0"/>
                <w:sz w:val="28"/>
                <w:szCs w:val="28"/>
              </w:rPr>
            </w:pPr>
          </w:p>
          <w:p>
            <w:pPr>
              <w:widowControl/>
              <w:snapToGrid w:val="0"/>
              <w:contextualSpacing/>
              <w:jc w:val="center"/>
              <w:rPr>
                <w:rFonts w:ascii="仿宋_GB2312" w:hAnsi="宋体"/>
                <w:bCs/>
                <w:color w:val="000000"/>
                <w:kern w:val="0"/>
                <w:sz w:val="28"/>
                <w:szCs w:val="28"/>
              </w:rPr>
            </w:pPr>
            <w:r>
              <w:rPr>
                <w:rFonts w:hint="eastAsia" w:ascii="仿宋_GB2312" w:hAnsi="宋体"/>
                <w:bCs/>
                <w:color w:val="000000"/>
                <w:kern w:val="0"/>
                <w:sz w:val="28"/>
                <w:szCs w:val="28"/>
              </w:rPr>
              <w:t>成</w:t>
            </w:r>
          </w:p>
          <w:p>
            <w:pPr>
              <w:widowControl/>
              <w:snapToGrid w:val="0"/>
              <w:contextualSpacing/>
              <w:jc w:val="center"/>
              <w:rPr>
                <w:rFonts w:ascii="仿宋_GB2312" w:hAnsi="宋体"/>
                <w:bCs/>
                <w:color w:val="000000"/>
                <w:kern w:val="0"/>
                <w:sz w:val="28"/>
                <w:szCs w:val="28"/>
              </w:rPr>
            </w:pPr>
          </w:p>
          <w:p>
            <w:pPr>
              <w:widowControl/>
              <w:snapToGrid w:val="0"/>
              <w:contextualSpacing/>
              <w:jc w:val="center"/>
              <w:rPr>
                <w:rFonts w:ascii="仿宋_GB2312" w:hAnsi="宋体"/>
                <w:color w:val="000000"/>
                <w:kern w:val="0"/>
                <w:sz w:val="28"/>
                <w:szCs w:val="28"/>
              </w:rPr>
            </w:pPr>
            <w:r>
              <w:rPr>
                <w:rFonts w:hint="eastAsia" w:ascii="仿宋_GB2312" w:hAnsi="宋体"/>
                <w:bCs/>
                <w:color w:val="000000"/>
                <w:kern w:val="0"/>
                <w:sz w:val="28"/>
                <w:szCs w:val="28"/>
              </w:rPr>
              <w:t>绩</w:t>
            </w:r>
          </w:p>
          <w:p>
            <w:pPr>
              <w:snapToGrid w:val="0"/>
              <w:contextualSpacing/>
              <w:jc w:val="center"/>
              <w:rPr>
                <w:rFonts w:ascii="仿宋_GB2312" w:hAnsi="宋体"/>
                <w:color w:val="000000"/>
                <w:kern w:val="0"/>
                <w:sz w:val="28"/>
                <w:szCs w:val="28"/>
              </w:rPr>
            </w:pPr>
          </w:p>
        </w:tc>
        <w:tc>
          <w:tcPr>
            <w:tcW w:w="7166" w:type="dxa"/>
            <w:gridSpan w:val="3"/>
            <w:tcBorders>
              <w:top w:val="single" w:color="auto" w:sz="4" w:space="0"/>
              <w:left w:val="single" w:color="auto" w:sz="4" w:space="0"/>
              <w:bottom w:val="single" w:color="auto" w:sz="4" w:space="0"/>
              <w:right w:val="single" w:color="auto" w:sz="4" w:space="0"/>
            </w:tcBorders>
          </w:tcPr>
          <w:p>
            <w:pPr>
              <w:widowControl/>
              <w:snapToGrid w:val="0"/>
              <w:contextualSpacing/>
              <w:rPr>
                <w:rFonts w:ascii="仿宋_GB2312" w:hAnsi="宋体"/>
                <w:color w:val="000000"/>
                <w:kern w:val="0"/>
                <w:sz w:val="28"/>
                <w:szCs w:val="28"/>
              </w:rPr>
            </w:pPr>
            <w:r>
              <w:rPr>
                <w:rFonts w:hint="eastAsia" w:ascii="仿宋_GB2312" w:hAnsi="宋体"/>
                <w:color w:val="000000"/>
                <w:kern w:val="0"/>
                <w:sz w:val="28"/>
                <w:szCs w:val="28"/>
              </w:rPr>
              <w:t>（800字左右）</w:t>
            </w:r>
          </w:p>
          <w:p>
            <w:pPr>
              <w:widowControl/>
              <w:snapToGrid w:val="0"/>
              <w:contextualSpacing/>
              <w:rPr>
                <w:rFonts w:ascii="仿宋_GB2312"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6"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rFonts w:ascii="宋体" w:hAnsi="宋体" w:cs="仿宋_GB2312"/>
                <w:bCs/>
                <w:color w:val="000000"/>
                <w:kern w:val="0"/>
                <w:sz w:val="28"/>
                <w:szCs w:val="28"/>
              </w:rPr>
            </w:pPr>
            <w:r>
              <w:rPr>
                <w:rFonts w:hint="eastAsia" w:ascii="仿宋_GB2312" w:hAnsi="宋体"/>
                <w:bCs/>
                <w:color w:val="000000"/>
                <w:kern w:val="0"/>
                <w:sz w:val="28"/>
                <w:szCs w:val="28"/>
              </w:rPr>
              <w:t>主</w:t>
            </w:r>
          </w:p>
          <w:p>
            <w:pPr>
              <w:widowControl/>
              <w:snapToGrid w:val="0"/>
              <w:contextualSpacing/>
              <w:jc w:val="center"/>
              <w:rPr>
                <w:rFonts w:ascii="宋体" w:hAnsi="宋体" w:cs="仿宋_GB2312"/>
                <w:bCs/>
                <w:color w:val="000000"/>
                <w:kern w:val="0"/>
                <w:sz w:val="28"/>
                <w:szCs w:val="28"/>
              </w:rPr>
            </w:pPr>
          </w:p>
          <w:p>
            <w:pPr>
              <w:widowControl/>
              <w:snapToGrid w:val="0"/>
              <w:contextualSpacing/>
              <w:jc w:val="center"/>
              <w:rPr>
                <w:rFonts w:ascii="宋体" w:hAnsi="宋体" w:cs="仿宋_GB2312"/>
                <w:bCs/>
                <w:color w:val="000000"/>
                <w:kern w:val="0"/>
                <w:sz w:val="28"/>
                <w:szCs w:val="28"/>
              </w:rPr>
            </w:pPr>
            <w:r>
              <w:rPr>
                <w:rFonts w:hint="eastAsia" w:ascii="仿宋_GB2312" w:hAnsi="宋体"/>
                <w:bCs/>
                <w:color w:val="000000"/>
                <w:kern w:val="0"/>
                <w:sz w:val="28"/>
                <w:szCs w:val="28"/>
              </w:rPr>
              <w:t>要</w:t>
            </w:r>
          </w:p>
          <w:p>
            <w:pPr>
              <w:widowControl/>
              <w:snapToGrid w:val="0"/>
              <w:contextualSpacing/>
              <w:jc w:val="center"/>
              <w:rPr>
                <w:rFonts w:ascii="宋体" w:hAnsi="宋体" w:cs="仿宋_GB2312"/>
                <w:color w:val="000000"/>
                <w:kern w:val="0"/>
                <w:sz w:val="28"/>
                <w:szCs w:val="28"/>
              </w:rPr>
            </w:pPr>
          </w:p>
          <w:p>
            <w:pPr>
              <w:widowControl/>
              <w:snapToGrid w:val="0"/>
              <w:contextualSpacing/>
              <w:jc w:val="center"/>
              <w:rPr>
                <w:rFonts w:ascii="宋体" w:hAnsi="宋体" w:cs="仿宋_GB2312"/>
                <w:bCs/>
                <w:color w:val="000000"/>
                <w:kern w:val="0"/>
                <w:sz w:val="28"/>
                <w:szCs w:val="28"/>
              </w:rPr>
            </w:pPr>
            <w:r>
              <w:rPr>
                <w:rFonts w:hint="eastAsia" w:ascii="仿宋_GB2312" w:hAnsi="宋体"/>
                <w:bCs/>
                <w:color w:val="000000"/>
                <w:kern w:val="0"/>
                <w:sz w:val="28"/>
                <w:szCs w:val="28"/>
              </w:rPr>
              <w:t>成</w:t>
            </w:r>
          </w:p>
          <w:p>
            <w:pPr>
              <w:widowControl/>
              <w:snapToGrid w:val="0"/>
              <w:contextualSpacing/>
              <w:jc w:val="center"/>
              <w:rPr>
                <w:rFonts w:ascii="宋体" w:hAnsi="宋体" w:cs="仿宋_GB2312"/>
                <w:bCs/>
                <w:color w:val="000000"/>
                <w:kern w:val="0"/>
                <w:sz w:val="28"/>
                <w:szCs w:val="28"/>
              </w:rPr>
            </w:pPr>
          </w:p>
          <w:p>
            <w:pPr>
              <w:widowControl/>
              <w:snapToGrid w:val="0"/>
              <w:contextualSpacing/>
              <w:jc w:val="center"/>
              <w:rPr>
                <w:rFonts w:ascii="宋体" w:hAnsi="宋体" w:cs="仿宋_GB2312"/>
                <w:color w:val="000000"/>
                <w:kern w:val="0"/>
                <w:sz w:val="28"/>
                <w:szCs w:val="28"/>
              </w:rPr>
            </w:pPr>
            <w:r>
              <w:rPr>
                <w:rFonts w:hint="eastAsia" w:ascii="仿宋_GB2312" w:hAnsi="宋体"/>
                <w:bCs/>
                <w:color w:val="000000"/>
                <w:kern w:val="0"/>
                <w:sz w:val="28"/>
                <w:szCs w:val="28"/>
              </w:rPr>
              <w:t>绩</w:t>
            </w:r>
          </w:p>
          <w:p>
            <w:pPr>
              <w:snapToGrid w:val="0"/>
              <w:contextualSpacing/>
              <w:jc w:val="center"/>
              <w:rPr>
                <w:rFonts w:ascii="宋体" w:hAnsi="宋体" w:cs="仿宋_GB2312"/>
                <w:bCs/>
                <w:color w:val="000000"/>
                <w:kern w:val="0"/>
                <w:sz w:val="28"/>
                <w:szCs w:val="28"/>
              </w:rPr>
            </w:pPr>
          </w:p>
        </w:tc>
        <w:tc>
          <w:tcPr>
            <w:tcW w:w="7166" w:type="dxa"/>
            <w:gridSpan w:val="3"/>
            <w:tcBorders>
              <w:top w:val="single" w:color="auto" w:sz="4" w:space="0"/>
              <w:left w:val="single" w:color="auto" w:sz="4" w:space="0"/>
              <w:bottom w:val="single" w:color="auto" w:sz="4" w:space="0"/>
              <w:right w:val="single" w:color="auto" w:sz="4" w:space="0"/>
            </w:tcBorders>
          </w:tcPr>
          <w:p>
            <w:pPr>
              <w:widowControl/>
              <w:snapToGrid w:val="0"/>
              <w:contextualSpacing/>
              <w:rPr>
                <w:rFonts w:ascii="宋体" w:hAnsi="宋体" w:cs="仿宋_GB2312"/>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snapToGrid w:val="0"/>
              <w:ind w:right="113"/>
              <w:contextualSpacing/>
              <w:jc w:val="center"/>
              <w:rPr>
                <w:rFonts w:ascii="仿宋_GB2312" w:hAnsi="宋体"/>
                <w:sz w:val="28"/>
                <w:szCs w:val="28"/>
              </w:rPr>
            </w:pPr>
            <w:r>
              <w:rPr>
                <w:rFonts w:hint="eastAsia" w:ascii="仿宋_GB2312" w:hAnsi="宋体"/>
                <w:sz w:val="28"/>
                <w:szCs w:val="28"/>
              </w:rPr>
              <w:t>学校学工</w:t>
            </w:r>
          </w:p>
          <w:p>
            <w:pPr>
              <w:snapToGrid w:val="0"/>
              <w:ind w:right="113"/>
              <w:contextualSpacing/>
              <w:jc w:val="center"/>
              <w:rPr>
                <w:rFonts w:ascii="宋体" w:hAnsi="宋体"/>
                <w:sz w:val="28"/>
                <w:szCs w:val="28"/>
              </w:rPr>
            </w:pPr>
            <w:r>
              <w:rPr>
                <w:rFonts w:hint="eastAsia" w:ascii="仿宋_GB2312" w:hAnsi="宋体"/>
                <w:sz w:val="28"/>
                <w:szCs w:val="28"/>
              </w:rPr>
              <w:t>部门意见</w:t>
            </w:r>
          </w:p>
        </w:tc>
        <w:tc>
          <w:tcPr>
            <w:tcW w:w="7166" w:type="dxa"/>
            <w:gridSpan w:val="3"/>
            <w:tcBorders>
              <w:top w:val="single" w:color="auto" w:sz="4" w:space="0"/>
              <w:left w:val="single" w:color="auto" w:sz="4" w:space="0"/>
              <w:bottom w:val="single" w:color="auto" w:sz="4" w:space="0"/>
              <w:right w:val="single" w:color="auto" w:sz="4" w:space="0"/>
            </w:tcBorders>
            <w:vAlign w:val="bottom"/>
          </w:tcPr>
          <w:p>
            <w:pPr>
              <w:widowControl/>
              <w:snapToGrid w:val="0"/>
              <w:contextualSpacing/>
              <w:jc w:val="center"/>
              <w:rPr>
                <w:rFonts w:ascii="宋体" w:hAnsi="宋体" w:cs="仿宋_GB2312"/>
                <w:color w:val="000000"/>
                <w:kern w:val="0"/>
                <w:sz w:val="28"/>
                <w:szCs w:val="28"/>
              </w:rPr>
            </w:pP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widowControl/>
              <w:snapToGrid w:val="0"/>
              <w:contextualSpacing/>
              <w:jc w:val="center"/>
              <w:rPr>
                <w:rFonts w:ascii="宋体" w:hAnsi="宋体" w:cs="仿宋_GB2312"/>
                <w:color w:val="000000"/>
                <w:kern w:val="0"/>
                <w:sz w:val="28"/>
                <w:szCs w:val="28"/>
              </w:rPr>
            </w:pPr>
            <w:r>
              <w:rPr>
                <w:rFonts w:hint="eastAsia" w:ascii="宋体" w:hAnsi="宋体" w:eastAsia="宋体"/>
                <w:bCs/>
                <w:color w:val="000000"/>
                <w:kern w:val="0"/>
                <w:sz w:val="28"/>
                <w:szCs w:val="28"/>
              </w:rPr>
              <w:t xml:space="preserve">              </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snapToGrid w:val="0"/>
              <w:ind w:left="113" w:right="113"/>
              <w:contextualSpacing/>
              <w:jc w:val="center"/>
              <w:rPr>
                <w:rFonts w:ascii="宋体" w:hAnsi="宋体"/>
                <w:sz w:val="28"/>
                <w:szCs w:val="28"/>
              </w:rPr>
            </w:pPr>
            <w:r>
              <w:rPr>
                <w:rFonts w:hint="eastAsia" w:ascii="仿宋_GB2312" w:hAnsi="宋体"/>
                <w:sz w:val="28"/>
                <w:szCs w:val="28"/>
              </w:rPr>
              <w:t>学校意见</w:t>
            </w:r>
          </w:p>
        </w:tc>
        <w:tc>
          <w:tcPr>
            <w:tcW w:w="7166" w:type="dxa"/>
            <w:gridSpan w:val="3"/>
            <w:tcBorders>
              <w:top w:val="single" w:color="auto" w:sz="4" w:space="0"/>
              <w:left w:val="single" w:color="auto" w:sz="4" w:space="0"/>
              <w:bottom w:val="single" w:color="auto" w:sz="4" w:space="0"/>
              <w:right w:val="single" w:color="auto" w:sz="4" w:space="0"/>
            </w:tcBorders>
            <w:vAlign w:val="bottom"/>
          </w:tcPr>
          <w:p>
            <w:pPr>
              <w:widowControl/>
              <w:snapToGrid w:val="0"/>
              <w:contextualSpacing/>
              <w:jc w:val="center"/>
              <w:rPr>
                <w:rFonts w:ascii="宋体" w:hAnsi="宋体" w:cs="仿宋_GB2312"/>
                <w:color w:val="000000"/>
                <w:kern w:val="0"/>
                <w:sz w:val="28"/>
                <w:szCs w:val="28"/>
              </w:rPr>
            </w:pPr>
            <w:r>
              <w:rPr>
                <w:rFonts w:hint="eastAsia" w:ascii="宋体" w:hAnsi="宋体" w:eastAsia="宋体"/>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widowControl/>
              <w:snapToGrid w:val="0"/>
              <w:contextualSpacing/>
              <w:jc w:val="center"/>
              <w:rPr>
                <w:rFonts w:ascii="宋体" w:hAnsi="宋体" w:cs="仿宋_GB2312"/>
                <w:bCs/>
                <w:color w:val="000000"/>
                <w:kern w:val="0"/>
                <w:sz w:val="28"/>
                <w:szCs w:val="28"/>
              </w:rPr>
            </w:pPr>
            <w:r>
              <w:rPr>
                <w:rFonts w:hint="eastAsia" w:ascii="宋体" w:hAnsi="宋体" w:eastAsia="宋体"/>
                <w:bCs/>
                <w:color w:val="000000"/>
                <w:kern w:val="0"/>
                <w:sz w:val="28"/>
                <w:szCs w:val="28"/>
              </w:rPr>
              <w:t xml:space="preserve">              </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6"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snapToGrid w:val="0"/>
              <w:ind w:left="113" w:right="113"/>
              <w:contextualSpacing/>
              <w:jc w:val="center"/>
              <w:rPr>
                <w:rFonts w:ascii="仿宋_GB2312"/>
                <w:sz w:val="28"/>
                <w:szCs w:val="28"/>
              </w:rPr>
            </w:pPr>
            <w:r>
              <w:rPr>
                <w:rFonts w:hint="eastAsia" w:ascii="仿宋_GB2312"/>
                <w:sz w:val="28"/>
                <w:szCs w:val="28"/>
              </w:rPr>
              <w:t>主管部门</w:t>
            </w:r>
          </w:p>
          <w:p>
            <w:pPr>
              <w:snapToGrid w:val="0"/>
              <w:ind w:left="113" w:right="113"/>
              <w:contextualSpacing/>
              <w:jc w:val="center"/>
              <w:rPr>
                <w:rFonts w:ascii="宋体" w:hAnsi="宋体"/>
                <w:sz w:val="28"/>
                <w:szCs w:val="28"/>
              </w:rPr>
            </w:pPr>
            <w:r>
              <w:rPr>
                <w:rFonts w:hint="eastAsia" w:ascii="仿宋_GB2312"/>
                <w:sz w:val="28"/>
                <w:szCs w:val="28"/>
              </w:rPr>
              <w:t>意见</w:t>
            </w:r>
          </w:p>
        </w:tc>
        <w:tc>
          <w:tcPr>
            <w:tcW w:w="7166" w:type="dxa"/>
            <w:gridSpan w:val="3"/>
            <w:tcBorders>
              <w:top w:val="single" w:color="auto" w:sz="4" w:space="0"/>
              <w:left w:val="single" w:color="auto" w:sz="4" w:space="0"/>
              <w:bottom w:val="single" w:color="auto" w:sz="4" w:space="0"/>
              <w:right w:val="single" w:color="auto" w:sz="4" w:space="0"/>
            </w:tcBorders>
            <w:vAlign w:val="bottom"/>
          </w:tcPr>
          <w:p>
            <w:pPr>
              <w:widowControl/>
              <w:snapToGrid w:val="0"/>
              <w:contextualSpacing/>
              <w:jc w:val="center"/>
              <w:rPr>
                <w:rFonts w:ascii="宋体" w:hAnsi="宋体" w:cs="仿宋_GB2312"/>
                <w:color w:val="000000"/>
                <w:kern w:val="0"/>
                <w:sz w:val="28"/>
                <w:szCs w:val="28"/>
              </w:rPr>
            </w:pPr>
            <w:r>
              <w:rPr>
                <w:rFonts w:hint="eastAsia" w:ascii="宋体" w:hAnsi="宋体" w:cs="仿宋_GB2312"/>
                <w:bCs/>
                <w:color w:val="000000"/>
                <w:kern w:val="0"/>
                <w:sz w:val="28"/>
                <w:szCs w:val="28"/>
              </w:rPr>
              <w:t xml:space="preserve">           </w:t>
            </w:r>
            <w:r>
              <w:rPr>
                <w:rFonts w:hint="eastAsia" w:ascii="宋体" w:hAnsi="宋体" w:eastAsia="宋体"/>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widowControl/>
              <w:snapToGrid w:val="0"/>
              <w:contextualSpacing/>
              <w:jc w:val="center"/>
              <w:rPr>
                <w:rFonts w:ascii="宋体" w:hAnsi="宋体" w:cs="仿宋_GB2312"/>
                <w:bCs/>
                <w:color w:val="000000"/>
                <w:kern w:val="0"/>
                <w:sz w:val="28"/>
                <w:szCs w:val="28"/>
              </w:rPr>
            </w:pPr>
            <w:r>
              <w:rPr>
                <w:rFonts w:hint="eastAsia" w:ascii="仿宋_GB2312" w:hAnsi="宋体"/>
                <w:bCs/>
                <w:color w:val="000000"/>
                <w:kern w:val="0"/>
                <w:sz w:val="28"/>
                <w:szCs w:val="28"/>
              </w:rPr>
              <w:t xml:space="preserve">                  （限</w:t>
            </w:r>
            <w:r>
              <w:rPr>
                <w:rFonts w:hint="eastAsia" w:ascii="仿宋_GB2312"/>
                <w:bCs/>
                <w:color w:val="000000"/>
                <w:kern w:val="0"/>
                <w:sz w:val="28"/>
                <w:szCs w:val="28"/>
              </w:rPr>
              <w:t>中等职业学校</w:t>
            </w:r>
            <w:r>
              <w:rPr>
                <w:rFonts w:hint="eastAsia" w:ascii="仿宋_GB2312" w:hAnsi="宋体"/>
                <w:bCs/>
                <w:color w:val="000000"/>
                <w:kern w:val="0"/>
                <w:sz w:val="28"/>
                <w:szCs w:val="28"/>
              </w:rPr>
              <w:t>）</w:t>
            </w:r>
            <w:r>
              <w:rPr>
                <w:rFonts w:hint="eastAsia" w:ascii="宋体" w:hAnsi="宋体" w:cs="仿宋_GB2312"/>
                <w:bCs/>
                <w:color w:val="000000"/>
                <w:kern w:val="0"/>
                <w:sz w:val="28"/>
                <w:szCs w:val="28"/>
              </w:rPr>
              <w:t xml:space="preserve"> </w:t>
            </w:r>
          </w:p>
          <w:p>
            <w:pPr>
              <w:widowControl/>
              <w:snapToGrid w:val="0"/>
              <w:contextualSpacing/>
              <w:jc w:val="center"/>
              <w:rPr>
                <w:rFonts w:ascii="宋体" w:hAnsi="宋体" w:cs="仿宋_GB2312"/>
                <w:color w:val="000000"/>
                <w:kern w:val="0"/>
                <w:sz w:val="28"/>
                <w:szCs w:val="28"/>
              </w:rPr>
            </w:pPr>
            <w:r>
              <w:rPr>
                <w:rFonts w:hint="eastAsia" w:ascii="仿宋_GB2312" w:hAnsi="宋体"/>
                <w:bCs/>
                <w:color w:val="000000"/>
                <w:kern w:val="0"/>
                <w:sz w:val="28"/>
                <w:szCs w:val="28"/>
              </w:rPr>
              <w:t xml:space="preserve">                   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604" w:type="dxa"/>
            <w:tcBorders>
              <w:top w:val="single" w:color="auto" w:sz="4" w:space="0"/>
              <w:left w:val="single" w:color="auto" w:sz="4" w:space="0"/>
              <w:bottom w:val="single" w:color="auto" w:sz="4" w:space="0"/>
              <w:right w:val="single" w:color="auto" w:sz="4" w:space="0"/>
            </w:tcBorders>
            <w:vAlign w:val="center"/>
          </w:tcPr>
          <w:p>
            <w:pPr>
              <w:widowControl/>
              <w:snapToGrid w:val="0"/>
              <w:contextualSpacing/>
              <w:jc w:val="center"/>
              <w:rPr>
                <w:rFonts w:ascii="宋体" w:hAnsi="宋体" w:cs="仿宋_GB2312"/>
                <w:color w:val="000000"/>
                <w:kern w:val="0"/>
                <w:sz w:val="28"/>
                <w:szCs w:val="28"/>
              </w:rPr>
            </w:pPr>
            <w:r>
              <w:rPr>
                <w:rFonts w:hint="eastAsia" w:ascii="仿宋_GB2312" w:hAnsi="宋体"/>
                <w:bCs/>
                <w:color w:val="000000"/>
                <w:kern w:val="0"/>
                <w:sz w:val="28"/>
                <w:szCs w:val="28"/>
              </w:rPr>
              <w:t>备注</w:t>
            </w:r>
          </w:p>
        </w:tc>
        <w:tc>
          <w:tcPr>
            <w:tcW w:w="7166" w:type="dxa"/>
            <w:gridSpan w:val="3"/>
            <w:tcBorders>
              <w:top w:val="single" w:color="auto" w:sz="4" w:space="0"/>
              <w:left w:val="single" w:color="auto" w:sz="4" w:space="0"/>
              <w:bottom w:val="single" w:color="auto" w:sz="4" w:space="0"/>
              <w:right w:val="single" w:color="auto" w:sz="4" w:space="0"/>
            </w:tcBorders>
            <w:vAlign w:val="center"/>
          </w:tcPr>
          <w:p>
            <w:pPr>
              <w:snapToGrid w:val="0"/>
              <w:contextualSpacing/>
              <w:jc w:val="center"/>
              <w:rPr>
                <w:rFonts w:ascii="宋体" w:hAnsi="宋体"/>
                <w:sz w:val="28"/>
                <w:szCs w:val="28"/>
              </w:rPr>
            </w:pPr>
            <w:r>
              <w:rPr>
                <w:rFonts w:hint="eastAsia" w:ascii="仿宋_GB2312" w:hAnsi="宋体"/>
                <w:sz w:val="28"/>
                <w:szCs w:val="28"/>
              </w:rPr>
              <w:t>此表由</w:t>
            </w:r>
            <w:r>
              <w:rPr>
                <w:rFonts w:hint="eastAsia" w:ascii="仿宋_GB2312"/>
                <w:sz w:val="28"/>
                <w:szCs w:val="28"/>
              </w:rPr>
              <w:t>高等学校、省属中等职业学校和厅直属中小学校</w:t>
            </w:r>
            <w:r>
              <w:rPr>
                <w:rFonts w:hint="eastAsia" w:ascii="仿宋_GB2312" w:hAnsi="宋体"/>
                <w:sz w:val="28"/>
                <w:szCs w:val="28"/>
              </w:rPr>
              <w:t>填写</w:t>
            </w:r>
          </w:p>
        </w:tc>
      </w:tr>
    </w:tbl>
    <w:p>
      <w:pPr>
        <w:rPr>
          <w:rFonts w:ascii="黑体" w:hAnsi="黑体" w:eastAsia="黑体"/>
          <w:sz w:val="32"/>
          <w:szCs w:val="32"/>
        </w:rPr>
      </w:pPr>
      <w:r>
        <w:rPr>
          <w:rFonts w:hint="eastAsia" w:ascii="黑体" w:hAnsi="黑体" w:eastAsia="黑体" w:cs="仿宋_GB2312"/>
        </w:rPr>
        <w:br w:type="page"/>
      </w:r>
      <w:r>
        <w:rPr>
          <w:rFonts w:hint="eastAsia" w:ascii="黑体" w:hAnsi="黑体" w:eastAsia="黑体"/>
          <w:sz w:val="32"/>
          <w:szCs w:val="32"/>
        </w:rPr>
        <w:t>附件9</w:t>
      </w:r>
    </w:p>
    <w:p>
      <w:pPr>
        <w:widowControl/>
        <w:snapToGrid w:val="0"/>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河南省文明教师申报表</w:t>
      </w:r>
    </w:p>
    <w:p>
      <w:pPr>
        <w:widowControl/>
        <w:jc w:val="center"/>
        <w:rPr>
          <w:rFonts w:ascii="楷体_GB2312" w:hAnsi="宋体" w:eastAsia="楷体_GB2312"/>
          <w:sz w:val="28"/>
          <w:szCs w:val="28"/>
        </w:rPr>
      </w:pPr>
      <w:r>
        <w:rPr>
          <w:rFonts w:hint="eastAsia" w:ascii="楷体_GB2312" w:hAnsi="宋体" w:eastAsia="楷体_GB2312"/>
          <w:sz w:val="28"/>
          <w:szCs w:val="28"/>
        </w:rPr>
        <w:t>（2021年度）</w:t>
      </w:r>
    </w:p>
    <w:tbl>
      <w:tblPr>
        <w:tblStyle w:val="4"/>
        <w:tblW w:w="8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
        <w:gridCol w:w="1434"/>
        <w:gridCol w:w="1525"/>
        <w:gridCol w:w="1591"/>
        <w:gridCol w:w="1080"/>
        <w:gridCol w:w="1771"/>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姓</w:t>
            </w:r>
            <w:r>
              <w:rPr>
                <w:rFonts w:hint="eastAsia" w:ascii="宋体" w:hAnsi="宋体"/>
                <w:sz w:val="28"/>
                <w:szCs w:val="28"/>
              </w:rPr>
              <w:t xml:space="preserve">  </w:t>
            </w:r>
            <w:r>
              <w:rPr>
                <w:rFonts w:hint="eastAsia" w:ascii="仿宋_GB2312" w:hAnsi="宋体"/>
                <w:sz w:val="28"/>
                <w:szCs w:val="28"/>
              </w:rPr>
              <w:t>名</w:t>
            </w:r>
          </w:p>
        </w:tc>
        <w:tc>
          <w:tcPr>
            <w:tcW w:w="144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15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联系电话</w:t>
            </w:r>
          </w:p>
        </w:tc>
        <w:tc>
          <w:tcPr>
            <w:tcW w:w="44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单</w:t>
            </w:r>
            <w:r>
              <w:rPr>
                <w:rFonts w:hint="eastAsia" w:ascii="宋体" w:hAnsi="宋体"/>
                <w:sz w:val="28"/>
                <w:szCs w:val="28"/>
              </w:rPr>
              <w:t xml:space="preserve">  </w:t>
            </w:r>
            <w:r>
              <w:rPr>
                <w:rFonts w:hint="eastAsia" w:ascii="仿宋_GB2312" w:hAnsi="宋体"/>
                <w:sz w:val="28"/>
                <w:szCs w:val="28"/>
              </w:rPr>
              <w:t>位</w:t>
            </w:r>
          </w:p>
        </w:tc>
        <w:tc>
          <w:tcPr>
            <w:tcW w:w="7414"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jc w:val="right"/>
              <w:rPr>
                <w:rFonts w:ascii="宋体" w:hAnsi="宋体"/>
                <w:sz w:val="28"/>
                <w:szCs w:val="28"/>
              </w:rPr>
            </w:pPr>
            <w:r>
              <w:rPr>
                <w:rFonts w:hint="eastAsia" w:ascii="仿宋_GB2312" w:hAnsi="宋体"/>
                <w:sz w:val="28"/>
                <w:szCs w:val="28"/>
              </w:rPr>
              <w:t>学校</w:t>
            </w:r>
            <w:r>
              <w:rPr>
                <w:rFonts w:hint="eastAsia" w:ascii="宋体" w:hAnsi="宋体"/>
                <w:sz w:val="28"/>
                <w:szCs w:val="28"/>
              </w:rPr>
              <w:t>(</w:t>
            </w:r>
            <w:r>
              <w:rPr>
                <w:rFonts w:hint="eastAsia" w:ascii="仿宋_GB2312" w:hAnsi="宋体"/>
                <w:sz w:val="28"/>
                <w:szCs w:val="28"/>
              </w:rPr>
              <w:t>院</w:t>
            </w:r>
            <w:r>
              <w:rPr>
                <w:rFonts w:hint="eastAsia" w:ascii="宋体" w:hAnsi="宋体"/>
                <w:sz w:val="28"/>
                <w:szCs w:val="28"/>
              </w:rPr>
              <w:t xml:space="preserve">)           </w:t>
            </w:r>
            <w:r>
              <w:rPr>
                <w:rFonts w:hint="eastAsia" w:ascii="仿宋_GB2312" w:hAnsi="宋体"/>
                <w:sz w:val="28"/>
                <w:szCs w:val="28"/>
              </w:rPr>
              <w:t>院</w:t>
            </w:r>
            <w:r>
              <w:rPr>
                <w:rFonts w:hint="eastAsia" w:ascii="宋体" w:hAnsi="宋体"/>
                <w:sz w:val="28"/>
                <w:szCs w:val="28"/>
              </w:rPr>
              <w:t>(</w:t>
            </w:r>
            <w:r>
              <w:rPr>
                <w:rFonts w:hint="eastAsia" w:ascii="仿宋_GB2312" w:hAnsi="宋体"/>
                <w:sz w:val="28"/>
                <w:szCs w:val="28"/>
              </w:rPr>
              <w:t>系、部</w:t>
            </w:r>
            <w:r>
              <w:rPr>
                <w:rFonts w:hint="eastAsia" w:ascii="宋体" w:hAnsi="宋体"/>
                <w:sz w:val="28"/>
                <w:szCs w:val="28"/>
              </w:rPr>
              <w:t xml:space="preserve">)      </w:t>
            </w:r>
            <w:r>
              <w:rPr>
                <w:rFonts w:hint="eastAsia" w:ascii="仿宋_GB2312" w:hAnsi="宋体"/>
                <w:sz w:val="28"/>
                <w:szCs w:val="28"/>
              </w:rPr>
              <w:t>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20" w:hRule="atLeast"/>
          <w:jc w:val="center"/>
        </w:trPr>
        <w:tc>
          <w:tcPr>
            <w:tcW w:w="14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政治面貌</w:t>
            </w:r>
          </w:p>
        </w:tc>
        <w:tc>
          <w:tcPr>
            <w:tcW w:w="1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15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职</w:t>
            </w:r>
            <w:r>
              <w:rPr>
                <w:rFonts w:hint="eastAsia" w:ascii="宋体" w:hAnsi="宋体"/>
                <w:sz w:val="28"/>
                <w:szCs w:val="28"/>
              </w:rPr>
              <w:t xml:space="preserve">  </w:t>
            </w:r>
            <w:r>
              <w:rPr>
                <w:rFonts w:hint="eastAsia" w:ascii="仿宋_GB2312" w:hAnsi="宋体"/>
                <w:sz w:val="28"/>
                <w:szCs w:val="28"/>
              </w:rPr>
              <w:t>务</w:t>
            </w: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职</w:t>
            </w:r>
            <w:r>
              <w:rPr>
                <w:rFonts w:hint="eastAsia" w:ascii="宋体" w:hAnsi="宋体"/>
                <w:sz w:val="28"/>
                <w:szCs w:val="28"/>
              </w:rPr>
              <w:t xml:space="preserve">  </w:t>
            </w:r>
            <w:r>
              <w:rPr>
                <w:rFonts w:hint="eastAsia" w:ascii="仿宋_GB2312" w:hAnsi="宋体"/>
                <w:sz w:val="28"/>
                <w:szCs w:val="28"/>
              </w:rPr>
              <w:t>称</w:t>
            </w:r>
          </w:p>
        </w:tc>
        <w:tc>
          <w:tcPr>
            <w:tcW w:w="1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20" w:hRule="atLeast"/>
          <w:jc w:val="center"/>
        </w:trPr>
        <w:tc>
          <w:tcPr>
            <w:tcW w:w="14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性</w:t>
            </w:r>
            <w:r>
              <w:rPr>
                <w:rFonts w:hint="eastAsia" w:ascii="宋体" w:hAnsi="宋体"/>
                <w:sz w:val="28"/>
                <w:szCs w:val="28"/>
              </w:rPr>
              <w:t xml:space="preserve">  </w:t>
            </w:r>
            <w:r>
              <w:rPr>
                <w:rFonts w:hint="eastAsia" w:ascii="仿宋_GB2312" w:hAnsi="宋体"/>
                <w:sz w:val="28"/>
                <w:szCs w:val="28"/>
              </w:rPr>
              <w:t>别</w:t>
            </w:r>
          </w:p>
        </w:tc>
        <w:tc>
          <w:tcPr>
            <w:tcW w:w="14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15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年</w:t>
            </w:r>
            <w:r>
              <w:rPr>
                <w:rFonts w:hint="eastAsia" w:ascii="宋体" w:hAnsi="宋体"/>
                <w:sz w:val="28"/>
                <w:szCs w:val="28"/>
              </w:rPr>
              <w:t xml:space="preserve">  </w:t>
            </w:r>
            <w:r>
              <w:rPr>
                <w:rFonts w:hint="eastAsia" w:ascii="仿宋_GB2312" w:hAnsi="宋体"/>
                <w:sz w:val="28"/>
                <w:szCs w:val="28"/>
              </w:rPr>
              <w:t>龄</w:t>
            </w:r>
          </w:p>
        </w:tc>
        <w:tc>
          <w:tcPr>
            <w:tcW w:w="15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民</w:t>
            </w:r>
            <w:r>
              <w:rPr>
                <w:rFonts w:hint="eastAsia" w:ascii="宋体" w:hAnsi="宋体"/>
                <w:sz w:val="28"/>
                <w:szCs w:val="28"/>
              </w:rPr>
              <w:t xml:space="preserve">  </w:t>
            </w:r>
            <w:r>
              <w:rPr>
                <w:rFonts w:hint="eastAsia" w:ascii="仿宋_GB2312" w:hAnsi="宋体"/>
                <w:sz w:val="28"/>
                <w:szCs w:val="28"/>
              </w:rPr>
              <w:t>族</w:t>
            </w:r>
          </w:p>
        </w:tc>
        <w:tc>
          <w:tcPr>
            <w:tcW w:w="17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9" w:hRule="atLeast"/>
          <w:jc w:val="center"/>
        </w:trPr>
        <w:tc>
          <w:tcPr>
            <w:tcW w:w="144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主</w:t>
            </w:r>
          </w:p>
          <w:p>
            <w:pPr>
              <w:adjustRightInd w:val="0"/>
              <w:snapToGrid w:val="0"/>
              <w:jc w:val="center"/>
              <w:rPr>
                <w:rFonts w:ascii="宋体" w:hAnsi="宋体" w:cs="仿宋_GB2312"/>
                <w:bCs/>
                <w:color w:val="000000"/>
                <w:kern w:val="0"/>
                <w:sz w:val="28"/>
                <w:szCs w:val="28"/>
              </w:rPr>
            </w:pPr>
          </w:p>
          <w:p>
            <w:pPr>
              <w:adjustRightInd w:val="0"/>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要</w:t>
            </w:r>
          </w:p>
          <w:p>
            <w:pPr>
              <w:adjustRightInd w:val="0"/>
              <w:snapToGrid w:val="0"/>
              <w:jc w:val="center"/>
              <w:rPr>
                <w:rFonts w:ascii="宋体" w:hAnsi="宋体" w:cs="仿宋_GB2312"/>
                <w:color w:val="000000"/>
                <w:kern w:val="0"/>
                <w:sz w:val="28"/>
                <w:szCs w:val="28"/>
              </w:rPr>
            </w:pPr>
          </w:p>
          <w:p>
            <w:pPr>
              <w:adjustRightInd w:val="0"/>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成</w:t>
            </w:r>
          </w:p>
          <w:p>
            <w:pPr>
              <w:adjustRightInd w:val="0"/>
              <w:snapToGrid w:val="0"/>
              <w:jc w:val="center"/>
              <w:rPr>
                <w:rFonts w:ascii="宋体" w:hAnsi="宋体" w:cs="仿宋_GB2312"/>
                <w:bCs/>
                <w:color w:val="000000"/>
                <w:kern w:val="0"/>
                <w:sz w:val="28"/>
                <w:szCs w:val="28"/>
              </w:rPr>
            </w:pPr>
          </w:p>
          <w:p>
            <w:pPr>
              <w:adjustRightInd w:val="0"/>
              <w:snapToGrid w:val="0"/>
              <w:jc w:val="center"/>
              <w:rPr>
                <w:rFonts w:ascii="宋体" w:hAnsi="宋体" w:cs="仿宋_GB2312"/>
                <w:color w:val="000000"/>
                <w:kern w:val="0"/>
                <w:sz w:val="28"/>
                <w:szCs w:val="28"/>
              </w:rPr>
            </w:pPr>
            <w:r>
              <w:rPr>
                <w:rFonts w:hint="eastAsia" w:ascii="仿宋_GB2312" w:hAnsi="宋体"/>
                <w:bCs/>
                <w:color w:val="000000"/>
                <w:kern w:val="0"/>
                <w:sz w:val="28"/>
                <w:szCs w:val="28"/>
              </w:rPr>
              <w:t>绩</w:t>
            </w:r>
          </w:p>
        </w:tc>
        <w:tc>
          <w:tcPr>
            <w:tcW w:w="7408" w:type="dxa"/>
            <w:gridSpan w:val="6"/>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adjustRightInd w:val="0"/>
              <w:snapToGrid w:val="0"/>
              <w:rPr>
                <w:rFonts w:ascii="宋体" w:hAnsi="宋体" w:cs="仿宋_GB2312"/>
                <w:color w:val="000000"/>
                <w:kern w:val="0"/>
                <w:sz w:val="28"/>
                <w:szCs w:val="28"/>
              </w:rPr>
            </w:pPr>
            <w:r>
              <w:rPr>
                <w:rFonts w:hint="eastAsia" w:ascii="宋体" w:hAnsi="宋体"/>
                <w:color w:val="000000"/>
                <w:kern w:val="0"/>
                <w:sz w:val="28"/>
                <w:szCs w:val="28"/>
              </w:rPr>
              <w:t> </w:t>
            </w:r>
            <w:r>
              <w:rPr>
                <w:rFonts w:hint="eastAsia" w:ascii="仿宋_GB2312" w:hAnsi="宋体"/>
                <w:color w:val="000000"/>
                <w:kern w:val="0"/>
                <w:sz w:val="28"/>
                <w:szCs w:val="28"/>
              </w:rPr>
              <w:t>（</w:t>
            </w:r>
            <w:r>
              <w:rPr>
                <w:rFonts w:hint="eastAsia" w:ascii="宋体" w:hAnsi="宋体" w:eastAsia="宋体"/>
                <w:color w:val="000000"/>
                <w:kern w:val="0"/>
                <w:sz w:val="28"/>
                <w:szCs w:val="28"/>
              </w:rPr>
              <w:t>8</w:t>
            </w:r>
            <w:r>
              <w:rPr>
                <w:rFonts w:hint="eastAsia" w:ascii="宋体" w:hAnsi="宋体" w:cs="仿宋_GB2312"/>
                <w:color w:val="000000"/>
                <w:kern w:val="0"/>
                <w:sz w:val="28"/>
                <w:szCs w:val="28"/>
              </w:rPr>
              <w:t>00</w:t>
            </w:r>
            <w:r>
              <w:rPr>
                <w:rFonts w:hint="eastAsia" w:ascii="仿宋_GB2312" w:hAnsi="宋体"/>
                <w:color w:val="000000"/>
                <w:kern w:val="0"/>
                <w:sz w:val="28"/>
                <w:szCs w:val="28"/>
              </w:rPr>
              <w:t>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655" w:hRule="atLeast"/>
          <w:jc w:val="center"/>
        </w:trPr>
        <w:tc>
          <w:tcPr>
            <w:tcW w:w="144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主</w:t>
            </w:r>
          </w:p>
          <w:p>
            <w:pPr>
              <w:adjustRightInd w:val="0"/>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要</w:t>
            </w:r>
          </w:p>
          <w:p>
            <w:pPr>
              <w:adjustRightInd w:val="0"/>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成</w:t>
            </w:r>
          </w:p>
          <w:p>
            <w:pPr>
              <w:adjustRightInd w:val="0"/>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绩</w:t>
            </w:r>
          </w:p>
        </w:tc>
        <w:tc>
          <w:tcPr>
            <w:tcW w:w="740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adjustRightInd w:val="0"/>
              <w:snapToGrid w:val="0"/>
              <w:rPr>
                <w:rFonts w:ascii="宋体"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692" w:hRule="atLeast"/>
          <w:jc w:val="center"/>
        </w:trPr>
        <w:tc>
          <w:tcPr>
            <w:tcW w:w="144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contextualSpacing/>
              <w:jc w:val="center"/>
              <w:rPr>
                <w:rFonts w:ascii="仿宋_GB2312" w:hAnsi="宋体"/>
                <w:sz w:val="28"/>
                <w:szCs w:val="28"/>
              </w:rPr>
            </w:pPr>
            <w:r>
              <w:rPr>
                <w:rFonts w:hint="eastAsia" w:ascii="仿宋_GB2312" w:hAnsi="宋体"/>
                <w:sz w:val="28"/>
                <w:szCs w:val="28"/>
              </w:rPr>
              <w:t>学校宣传</w:t>
            </w:r>
          </w:p>
          <w:p>
            <w:pPr>
              <w:adjustRightInd w:val="0"/>
              <w:snapToGrid w:val="0"/>
              <w:contextualSpacing/>
              <w:jc w:val="center"/>
              <w:rPr>
                <w:rFonts w:ascii="宋体" w:hAnsi="宋体"/>
                <w:sz w:val="28"/>
                <w:szCs w:val="28"/>
              </w:rPr>
            </w:pPr>
            <w:r>
              <w:rPr>
                <w:rFonts w:hint="eastAsia" w:ascii="仿宋_GB2312" w:hAnsi="宋体"/>
                <w:sz w:val="28"/>
                <w:szCs w:val="28"/>
              </w:rPr>
              <w:t>部门意见</w:t>
            </w:r>
          </w:p>
        </w:tc>
        <w:tc>
          <w:tcPr>
            <w:tcW w:w="740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adjustRightInd w:val="0"/>
              <w:snapToGrid w:val="0"/>
              <w:contextualSpacing/>
              <w:jc w:val="center"/>
              <w:rPr>
                <w:rFonts w:ascii="宋体" w:hAnsi="宋体" w:cs="仿宋_GB2312"/>
                <w:color w:val="000000"/>
                <w:kern w:val="0"/>
                <w:sz w:val="28"/>
                <w:szCs w:val="28"/>
              </w:rPr>
            </w:pP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adjustRightInd w:val="0"/>
              <w:snapToGrid w:val="0"/>
              <w:contextualSpacing/>
              <w:jc w:val="center"/>
              <w:rPr>
                <w:rFonts w:ascii="宋体" w:hAnsi="宋体" w:cs="仿宋_GB2312"/>
                <w:color w:val="000000"/>
                <w:kern w:val="0"/>
                <w:sz w:val="28"/>
                <w:szCs w:val="28"/>
              </w:rPr>
            </w:pPr>
            <w:r>
              <w:rPr>
                <w:rFonts w:hint="eastAsia" w:ascii="宋体" w:hAnsi="宋体" w:eastAsia="宋体"/>
                <w:bCs/>
                <w:color w:val="000000"/>
                <w:kern w:val="0"/>
                <w:sz w:val="28"/>
                <w:szCs w:val="28"/>
              </w:rPr>
              <w:t xml:space="preserve">              </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787" w:hRule="atLeast"/>
          <w:jc w:val="center"/>
        </w:trPr>
        <w:tc>
          <w:tcPr>
            <w:tcW w:w="144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contextualSpacing/>
              <w:jc w:val="center"/>
              <w:rPr>
                <w:rFonts w:ascii="宋体" w:hAnsi="宋体"/>
                <w:sz w:val="28"/>
                <w:szCs w:val="28"/>
              </w:rPr>
            </w:pPr>
            <w:r>
              <w:rPr>
                <w:rFonts w:hint="eastAsia" w:ascii="仿宋_GB2312" w:hAnsi="宋体"/>
                <w:sz w:val="28"/>
                <w:szCs w:val="28"/>
              </w:rPr>
              <w:t>学校意见</w:t>
            </w:r>
          </w:p>
        </w:tc>
        <w:tc>
          <w:tcPr>
            <w:tcW w:w="740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adjustRightInd w:val="0"/>
              <w:snapToGrid w:val="0"/>
              <w:contextualSpacing/>
              <w:jc w:val="center"/>
              <w:rPr>
                <w:rFonts w:ascii="宋体" w:hAnsi="宋体" w:cs="仿宋_GB2312"/>
                <w:color w:val="000000"/>
                <w:kern w:val="0"/>
                <w:sz w:val="28"/>
                <w:szCs w:val="28"/>
              </w:rPr>
            </w:pPr>
            <w:r>
              <w:rPr>
                <w:rFonts w:hint="eastAsia" w:ascii="宋体" w:hAnsi="宋体" w:eastAsia="宋体"/>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adjustRightInd w:val="0"/>
              <w:snapToGrid w:val="0"/>
              <w:contextualSpacing/>
              <w:jc w:val="center"/>
              <w:rPr>
                <w:rFonts w:ascii="宋体" w:hAnsi="宋体" w:cs="仿宋_GB2312"/>
                <w:bCs/>
                <w:color w:val="000000"/>
                <w:kern w:val="0"/>
                <w:sz w:val="28"/>
                <w:szCs w:val="28"/>
              </w:rPr>
            </w:pPr>
            <w:r>
              <w:rPr>
                <w:rFonts w:hint="eastAsia" w:ascii="宋体" w:hAnsi="宋体" w:eastAsia="宋体"/>
                <w:bCs/>
                <w:color w:val="000000"/>
                <w:kern w:val="0"/>
                <w:sz w:val="28"/>
                <w:szCs w:val="28"/>
              </w:rPr>
              <w:t xml:space="preserve">              </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661" w:hRule="atLeast"/>
          <w:jc w:val="center"/>
        </w:trPr>
        <w:tc>
          <w:tcPr>
            <w:tcW w:w="144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contextualSpacing/>
              <w:jc w:val="center"/>
              <w:rPr>
                <w:rFonts w:ascii="宋体" w:hAnsi="宋体"/>
                <w:sz w:val="28"/>
                <w:szCs w:val="28"/>
              </w:rPr>
            </w:pPr>
            <w:r>
              <w:rPr>
                <w:rFonts w:hint="eastAsia" w:ascii="仿宋_GB2312" w:hAnsi="宋体"/>
                <w:sz w:val="28"/>
                <w:szCs w:val="28"/>
              </w:rPr>
              <w:t>主管部门</w:t>
            </w:r>
          </w:p>
          <w:p>
            <w:pPr>
              <w:adjustRightInd w:val="0"/>
              <w:snapToGrid w:val="0"/>
              <w:contextualSpacing/>
              <w:jc w:val="center"/>
              <w:rPr>
                <w:rFonts w:ascii="宋体" w:hAnsi="宋体"/>
                <w:sz w:val="28"/>
                <w:szCs w:val="28"/>
              </w:rPr>
            </w:pPr>
            <w:r>
              <w:rPr>
                <w:rFonts w:hint="eastAsia" w:ascii="仿宋_GB2312" w:hAnsi="宋体"/>
                <w:sz w:val="28"/>
                <w:szCs w:val="28"/>
              </w:rPr>
              <w:t>意见</w:t>
            </w:r>
          </w:p>
        </w:tc>
        <w:tc>
          <w:tcPr>
            <w:tcW w:w="740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bottom"/>
          </w:tcPr>
          <w:p>
            <w:pPr>
              <w:adjustRightInd w:val="0"/>
              <w:snapToGrid w:val="0"/>
              <w:contextualSpacing/>
              <w:jc w:val="center"/>
              <w:rPr>
                <w:rFonts w:ascii="宋体" w:hAnsi="宋体" w:cs="仿宋_GB2312"/>
                <w:bCs/>
                <w:color w:val="000000"/>
                <w:kern w:val="0"/>
                <w:sz w:val="28"/>
                <w:szCs w:val="28"/>
              </w:rPr>
            </w:pPr>
            <w:r>
              <w:rPr>
                <w:rFonts w:hint="eastAsia" w:ascii="宋体" w:hAnsi="宋体" w:cs="仿宋_GB2312"/>
                <w:bCs/>
                <w:color w:val="000000"/>
                <w:kern w:val="0"/>
                <w:sz w:val="28"/>
                <w:szCs w:val="28"/>
              </w:rPr>
              <w:t>      </w:t>
            </w:r>
          </w:p>
          <w:p>
            <w:pPr>
              <w:adjustRightInd w:val="0"/>
              <w:snapToGrid w:val="0"/>
              <w:contextualSpacing/>
              <w:jc w:val="center"/>
              <w:rPr>
                <w:rFonts w:ascii="宋体" w:hAnsi="宋体" w:cs="仿宋_GB2312"/>
                <w:color w:val="000000"/>
                <w:kern w:val="0"/>
                <w:sz w:val="28"/>
                <w:szCs w:val="28"/>
              </w:rPr>
            </w:pPr>
            <w:r>
              <w:rPr>
                <w:rFonts w:hint="eastAsia" w:ascii="宋体" w:hAnsi="宋体" w:cs="仿宋_GB2312"/>
                <w:bCs/>
                <w:color w:val="000000"/>
                <w:kern w:val="0"/>
                <w:sz w:val="28"/>
                <w:szCs w:val="28"/>
              </w:rPr>
              <w:t xml:space="preserve">                 </w:t>
            </w:r>
            <w:r>
              <w:rPr>
                <w:rFonts w:hint="eastAsia" w:ascii="宋体" w:hAnsi="宋体" w:eastAsia="宋体"/>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adjustRightInd w:val="0"/>
              <w:snapToGrid w:val="0"/>
              <w:contextualSpacing/>
              <w:jc w:val="center"/>
              <w:rPr>
                <w:rFonts w:ascii="宋体" w:hAnsi="宋体" w:cs="仿宋_GB2312"/>
                <w:bCs/>
                <w:color w:val="000000"/>
                <w:kern w:val="0"/>
                <w:sz w:val="28"/>
                <w:szCs w:val="28"/>
              </w:rPr>
            </w:pPr>
            <w:r>
              <w:rPr>
                <w:rFonts w:hint="eastAsia" w:ascii="仿宋_GB2312" w:hAnsi="宋体"/>
                <w:bCs/>
                <w:color w:val="000000"/>
                <w:kern w:val="0"/>
                <w:sz w:val="28"/>
                <w:szCs w:val="28"/>
              </w:rPr>
              <w:t xml:space="preserve">                  （限中等职业学校）</w:t>
            </w:r>
            <w:r>
              <w:rPr>
                <w:rFonts w:hint="eastAsia" w:ascii="宋体" w:hAnsi="宋体" w:cs="仿宋_GB2312"/>
                <w:bCs/>
                <w:color w:val="000000"/>
                <w:kern w:val="0"/>
                <w:sz w:val="28"/>
                <w:szCs w:val="28"/>
              </w:rPr>
              <w:t xml:space="preserve"> </w:t>
            </w:r>
          </w:p>
          <w:p>
            <w:pPr>
              <w:adjustRightInd w:val="0"/>
              <w:snapToGrid w:val="0"/>
              <w:contextualSpacing/>
              <w:jc w:val="center"/>
              <w:rPr>
                <w:rFonts w:ascii="宋体" w:hAnsi="宋体" w:cs="仿宋_GB2312"/>
                <w:color w:val="000000"/>
                <w:kern w:val="0"/>
                <w:sz w:val="28"/>
                <w:szCs w:val="28"/>
              </w:rPr>
            </w:pPr>
            <w:r>
              <w:rPr>
                <w:rFonts w:hint="eastAsia" w:ascii="仿宋_GB2312" w:hAnsi="宋体"/>
                <w:bCs/>
                <w:color w:val="000000"/>
                <w:kern w:val="0"/>
                <w:sz w:val="28"/>
                <w:szCs w:val="28"/>
              </w:rPr>
              <w:t xml:space="preserve">                        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37" w:hRule="atLeast"/>
          <w:jc w:val="center"/>
        </w:trPr>
        <w:tc>
          <w:tcPr>
            <w:tcW w:w="144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cs="仿宋_GB2312"/>
                <w:color w:val="000000"/>
                <w:kern w:val="0"/>
                <w:sz w:val="28"/>
                <w:szCs w:val="28"/>
              </w:rPr>
            </w:pPr>
            <w:r>
              <w:rPr>
                <w:rFonts w:hint="eastAsia" w:ascii="仿宋_GB2312" w:hAnsi="宋体"/>
                <w:bCs/>
                <w:color w:val="000000"/>
                <w:kern w:val="0"/>
                <w:sz w:val="28"/>
                <w:szCs w:val="28"/>
              </w:rPr>
              <w:t>备注</w:t>
            </w:r>
          </w:p>
        </w:tc>
        <w:tc>
          <w:tcPr>
            <w:tcW w:w="7401" w:type="dxa"/>
            <w:gridSpan w:val="5"/>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sz w:val="28"/>
                <w:szCs w:val="28"/>
              </w:rPr>
            </w:pPr>
            <w:r>
              <w:rPr>
                <w:rFonts w:hint="eastAsia" w:ascii="仿宋_GB2312" w:hAnsi="宋体"/>
                <w:sz w:val="28"/>
                <w:szCs w:val="28"/>
              </w:rPr>
              <w:t>此表由高等学校、省属中等职业学校和厅直属中小学校填写</w:t>
            </w:r>
          </w:p>
        </w:tc>
      </w:tr>
    </w:tbl>
    <w:p>
      <w:pPr>
        <w:rPr>
          <w:rFonts w:ascii="黑体" w:hAnsi="黑体" w:eastAsia="黑体"/>
          <w:sz w:val="32"/>
          <w:szCs w:val="32"/>
        </w:rPr>
      </w:pPr>
      <w:r>
        <w:rPr>
          <w:rFonts w:hint="eastAsia" w:ascii="黑体" w:hAnsi="黑体" w:eastAsia="黑体"/>
          <w:sz w:val="32"/>
          <w:szCs w:val="32"/>
        </w:rPr>
        <w:t>附件11</w:t>
      </w:r>
    </w:p>
    <w:p>
      <w:pPr>
        <w:widowControl/>
        <w:snapToGrid w:val="0"/>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河南省文明学生申报表</w:t>
      </w:r>
    </w:p>
    <w:p>
      <w:pPr>
        <w:widowControl/>
        <w:jc w:val="center"/>
        <w:rPr>
          <w:rFonts w:ascii="楷体_GB2312" w:hAnsi="宋体" w:eastAsia="楷体_GB2312"/>
          <w:sz w:val="28"/>
          <w:szCs w:val="28"/>
        </w:rPr>
      </w:pPr>
      <w:r>
        <w:rPr>
          <w:rFonts w:hint="eastAsia" w:ascii="楷体_GB2312" w:hAnsi="宋体" w:eastAsia="楷体_GB2312"/>
          <w:sz w:val="28"/>
          <w:szCs w:val="28"/>
        </w:rPr>
        <w:t>（2021年度）</w:t>
      </w:r>
    </w:p>
    <w:tbl>
      <w:tblPr>
        <w:tblStyle w:val="4"/>
        <w:tblW w:w="9175" w:type="dxa"/>
        <w:jc w:val="center"/>
        <w:tblLayout w:type="fixed"/>
        <w:tblCellMar>
          <w:top w:w="0" w:type="dxa"/>
          <w:left w:w="108" w:type="dxa"/>
          <w:bottom w:w="0" w:type="dxa"/>
          <w:right w:w="108" w:type="dxa"/>
        </w:tblCellMar>
      </w:tblPr>
      <w:tblGrid>
        <w:gridCol w:w="1392"/>
        <w:gridCol w:w="902"/>
        <w:gridCol w:w="850"/>
        <w:gridCol w:w="851"/>
        <w:gridCol w:w="1056"/>
        <w:gridCol w:w="644"/>
        <w:gridCol w:w="850"/>
        <w:gridCol w:w="709"/>
        <w:gridCol w:w="895"/>
        <w:gridCol w:w="1018"/>
        <w:gridCol w:w="8"/>
      </w:tblGrid>
      <w:tr>
        <w:tblPrEx>
          <w:tblCellMar>
            <w:top w:w="0" w:type="dxa"/>
            <w:left w:w="108" w:type="dxa"/>
            <w:bottom w:w="0" w:type="dxa"/>
            <w:right w:w="108" w:type="dxa"/>
          </w:tblCellMar>
        </w:tblPrEx>
        <w:trPr>
          <w:gridAfter w:val="1"/>
          <w:wAfter w:w="8" w:type="dxa"/>
          <w:trHeight w:val="720"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8"/>
                <w:szCs w:val="28"/>
              </w:rPr>
            </w:pPr>
            <w:r>
              <w:rPr>
                <w:rFonts w:hint="eastAsia" w:ascii="仿宋_GB2312" w:hAnsi="宋体"/>
                <w:sz w:val="28"/>
                <w:szCs w:val="28"/>
              </w:rPr>
              <w:t>姓</w:t>
            </w:r>
            <w:r>
              <w:rPr>
                <w:rFonts w:hint="eastAsia" w:ascii="宋体" w:hAnsi="宋体"/>
                <w:sz w:val="28"/>
                <w:szCs w:val="28"/>
              </w:rPr>
              <w:t xml:space="preserve">  </w:t>
            </w:r>
            <w:r>
              <w:rPr>
                <w:rFonts w:hint="eastAsia" w:ascii="仿宋_GB2312" w:hAnsi="宋体"/>
                <w:sz w:val="28"/>
                <w:szCs w:val="28"/>
              </w:rPr>
              <w:t>名</w:t>
            </w:r>
          </w:p>
        </w:tc>
        <w:tc>
          <w:tcPr>
            <w:tcW w:w="1752"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p>
        </w:tc>
        <w:tc>
          <w:tcPr>
            <w:tcW w:w="1907" w:type="dxa"/>
            <w:gridSpan w:val="2"/>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r>
              <w:rPr>
                <w:rFonts w:hint="eastAsia" w:ascii="仿宋_GB2312" w:hAnsi="宋体"/>
                <w:sz w:val="28"/>
                <w:szCs w:val="28"/>
              </w:rPr>
              <w:t>班级名称全称</w:t>
            </w:r>
          </w:p>
        </w:tc>
        <w:tc>
          <w:tcPr>
            <w:tcW w:w="4116" w:type="dxa"/>
            <w:gridSpan w:val="5"/>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p>
        </w:tc>
      </w:tr>
      <w:tr>
        <w:tblPrEx>
          <w:tblCellMar>
            <w:top w:w="0" w:type="dxa"/>
            <w:left w:w="108" w:type="dxa"/>
            <w:bottom w:w="0" w:type="dxa"/>
            <w:right w:w="108" w:type="dxa"/>
          </w:tblCellMar>
        </w:tblPrEx>
        <w:trPr>
          <w:gridAfter w:val="1"/>
          <w:wAfter w:w="8" w:type="dxa"/>
          <w:trHeight w:val="720" w:hRule="atLeast"/>
          <w:jc w:val="center"/>
        </w:trPr>
        <w:tc>
          <w:tcPr>
            <w:tcW w:w="139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8"/>
                <w:szCs w:val="28"/>
              </w:rPr>
            </w:pPr>
            <w:r>
              <w:rPr>
                <w:rFonts w:hint="eastAsia" w:ascii="仿宋_GB2312" w:hAnsi="宋体"/>
                <w:sz w:val="28"/>
                <w:szCs w:val="28"/>
              </w:rPr>
              <w:t>政治面貌</w:t>
            </w:r>
          </w:p>
        </w:tc>
        <w:tc>
          <w:tcPr>
            <w:tcW w:w="902"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p>
        </w:tc>
        <w:tc>
          <w:tcPr>
            <w:tcW w:w="850"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r>
              <w:rPr>
                <w:rFonts w:hint="eastAsia" w:ascii="仿宋_GB2312" w:hAnsi="宋体"/>
                <w:sz w:val="28"/>
                <w:szCs w:val="28"/>
              </w:rPr>
              <w:t>性别</w:t>
            </w:r>
          </w:p>
        </w:tc>
        <w:tc>
          <w:tcPr>
            <w:tcW w:w="851"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p>
        </w:tc>
        <w:tc>
          <w:tcPr>
            <w:tcW w:w="1056"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r>
              <w:rPr>
                <w:rFonts w:hint="eastAsia" w:ascii="仿宋_GB2312" w:hAnsi="宋体"/>
                <w:sz w:val="28"/>
                <w:szCs w:val="28"/>
              </w:rPr>
              <w:t>年龄</w:t>
            </w:r>
          </w:p>
        </w:tc>
        <w:tc>
          <w:tcPr>
            <w:tcW w:w="644"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p>
        </w:tc>
        <w:tc>
          <w:tcPr>
            <w:tcW w:w="850"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r>
              <w:rPr>
                <w:rFonts w:hint="eastAsia" w:ascii="仿宋_GB2312" w:hAnsi="宋体"/>
                <w:sz w:val="28"/>
                <w:szCs w:val="28"/>
              </w:rPr>
              <w:t>民族</w:t>
            </w:r>
          </w:p>
        </w:tc>
        <w:tc>
          <w:tcPr>
            <w:tcW w:w="709"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p>
        </w:tc>
        <w:tc>
          <w:tcPr>
            <w:tcW w:w="895"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r>
              <w:rPr>
                <w:rFonts w:hint="eastAsia" w:ascii="仿宋_GB2312" w:hAnsi="宋体"/>
                <w:sz w:val="28"/>
                <w:szCs w:val="28"/>
              </w:rPr>
              <w:t>职务</w:t>
            </w:r>
          </w:p>
        </w:tc>
        <w:tc>
          <w:tcPr>
            <w:tcW w:w="1018" w:type="dxa"/>
            <w:tcBorders>
              <w:top w:val="single" w:color="auto" w:sz="4" w:space="0"/>
              <w:left w:val="nil"/>
              <w:bottom w:val="single" w:color="auto" w:sz="4" w:space="0"/>
              <w:right w:val="single" w:color="auto" w:sz="4" w:space="0"/>
            </w:tcBorders>
            <w:vAlign w:val="center"/>
          </w:tcPr>
          <w:p>
            <w:pPr>
              <w:snapToGrid w:val="0"/>
              <w:jc w:val="center"/>
              <w:rPr>
                <w:rFonts w:ascii="宋体" w:hAnsi="宋体"/>
                <w:sz w:val="28"/>
                <w:szCs w:val="28"/>
              </w:rPr>
            </w:pPr>
          </w:p>
        </w:tc>
      </w:tr>
      <w:tr>
        <w:tblPrEx>
          <w:tblCellMar>
            <w:top w:w="0" w:type="dxa"/>
            <w:left w:w="108" w:type="dxa"/>
            <w:bottom w:w="0" w:type="dxa"/>
            <w:right w:w="108" w:type="dxa"/>
          </w:tblCellMar>
        </w:tblPrEx>
        <w:trPr>
          <w:gridAfter w:val="1"/>
          <w:wAfter w:w="8" w:type="dxa"/>
          <w:trHeight w:val="9337" w:hRule="atLeast"/>
          <w:jc w:val="center"/>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宋体" w:hAnsi="宋体"/>
                <w:sz w:val="28"/>
                <w:szCs w:val="28"/>
              </w:rPr>
            </w:pPr>
            <w:r>
              <w:rPr>
                <w:rFonts w:hint="eastAsia" w:ascii="仿宋_GB2312" w:hAnsi="宋体"/>
                <w:sz w:val="28"/>
                <w:szCs w:val="28"/>
              </w:rPr>
              <w:t>主</w:t>
            </w:r>
          </w:p>
          <w:p>
            <w:pPr>
              <w:snapToGrid w:val="0"/>
              <w:jc w:val="center"/>
              <w:rPr>
                <w:rFonts w:ascii="宋体" w:hAnsi="宋体"/>
                <w:sz w:val="28"/>
                <w:szCs w:val="28"/>
              </w:rPr>
            </w:pPr>
          </w:p>
          <w:p>
            <w:pPr>
              <w:snapToGrid w:val="0"/>
              <w:jc w:val="center"/>
              <w:rPr>
                <w:rFonts w:ascii="宋体" w:hAnsi="宋体"/>
                <w:sz w:val="28"/>
                <w:szCs w:val="28"/>
              </w:rPr>
            </w:pPr>
            <w:r>
              <w:rPr>
                <w:rFonts w:hint="eastAsia" w:ascii="仿宋_GB2312" w:hAnsi="宋体"/>
                <w:sz w:val="28"/>
                <w:szCs w:val="28"/>
              </w:rPr>
              <w:t>要</w:t>
            </w:r>
          </w:p>
          <w:p>
            <w:pPr>
              <w:snapToGrid w:val="0"/>
              <w:jc w:val="center"/>
              <w:rPr>
                <w:rFonts w:ascii="宋体" w:hAnsi="宋体"/>
                <w:sz w:val="28"/>
                <w:szCs w:val="28"/>
              </w:rPr>
            </w:pPr>
          </w:p>
          <w:p>
            <w:pPr>
              <w:snapToGrid w:val="0"/>
              <w:jc w:val="center"/>
              <w:rPr>
                <w:rFonts w:ascii="宋体" w:hAnsi="宋体"/>
                <w:sz w:val="28"/>
                <w:szCs w:val="28"/>
              </w:rPr>
            </w:pPr>
            <w:r>
              <w:rPr>
                <w:rFonts w:hint="eastAsia" w:ascii="仿宋_GB2312" w:hAnsi="宋体"/>
                <w:sz w:val="28"/>
                <w:szCs w:val="28"/>
              </w:rPr>
              <w:t>成</w:t>
            </w:r>
          </w:p>
          <w:p>
            <w:pPr>
              <w:snapToGrid w:val="0"/>
              <w:jc w:val="center"/>
              <w:rPr>
                <w:rFonts w:ascii="宋体" w:hAnsi="宋体"/>
                <w:sz w:val="28"/>
                <w:szCs w:val="28"/>
              </w:rPr>
            </w:pPr>
          </w:p>
          <w:p>
            <w:pPr>
              <w:snapToGrid w:val="0"/>
              <w:jc w:val="center"/>
              <w:rPr>
                <w:rFonts w:ascii="宋体" w:hAnsi="宋体"/>
                <w:sz w:val="28"/>
                <w:szCs w:val="28"/>
              </w:rPr>
            </w:pPr>
            <w:r>
              <w:rPr>
                <w:rFonts w:hint="eastAsia" w:ascii="仿宋_GB2312" w:hAnsi="宋体"/>
                <w:sz w:val="28"/>
                <w:szCs w:val="28"/>
              </w:rPr>
              <w:t>绩</w:t>
            </w:r>
          </w:p>
        </w:tc>
        <w:tc>
          <w:tcPr>
            <w:tcW w:w="7775" w:type="dxa"/>
            <w:gridSpan w:val="9"/>
            <w:tcBorders>
              <w:top w:val="single" w:color="auto" w:sz="4" w:space="0"/>
              <w:left w:val="nil"/>
              <w:bottom w:val="single" w:color="auto" w:sz="4" w:space="0"/>
              <w:right w:val="single" w:color="auto" w:sz="4" w:space="0"/>
            </w:tcBorders>
            <w:tcMar>
              <w:top w:w="0" w:type="dxa"/>
              <w:left w:w="0" w:type="dxa"/>
              <w:bottom w:w="0" w:type="dxa"/>
              <w:right w:w="0" w:type="dxa"/>
            </w:tcMar>
          </w:tcPr>
          <w:p>
            <w:pPr>
              <w:snapToGrid w:val="0"/>
              <w:rPr>
                <w:rFonts w:ascii="宋体" w:hAnsi="宋体" w:cs="仿宋_GB2312"/>
                <w:b/>
                <w:color w:val="000000"/>
                <w:kern w:val="0"/>
                <w:sz w:val="28"/>
                <w:szCs w:val="28"/>
              </w:rPr>
            </w:pPr>
          </w:p>
        </w:tc>
      </w:tr>
      <w:tr>
        <w:tblPrEx>
          <w:tblCellMar>
            <w:top w:w="0" w:type="dxa"/>
            <w:left w:w="108" w:type="dxa"/>
            <w:bottom w:w="0" w:type="dxa"/>
            <w:right w:w="108" w:type="dxa"/>
          </w:tblCellMar>
        </w:tblPrEx>
        <w:trPr>
          <w:gridAfter w:val="1"/>
          <w:wAfter w:w="8" w:type="dxa"/>
          <w:trHeight w:val="4372" w:hRule="atLeast"/>
          <w:jc w:val="center"/>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主</w:t>
            </w:r>
          </w:p>
          <w:p>
            <w:pPr>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要</w:t>
            </w:r>
          </w:p>
          <w:p>
            <w:pPr>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成</w:t>
            </w:r>
          </w:p>
          <w:p>
            <w:pPr>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绩</w:t>
            </w:r>
          </w:p>
        </w:tc>
        <w:tc>
          <w:tcPr>
            <w:tcW w:w="7775" w:type="dxa"/>
            <w:gridSpan w:val="9"/>
            <w:tcBorders>
              <w:top w:val="single" w:color="auto" w:sz="4" w:space="0"/>
              <w:left w:val="nil"/>
              <w:bottom w:val="single" w:color="auto" w:sz="4" w:space="0"/>
              <w:right w:val="single" w:color="auto" w:sz="4" w:space="0"/>
            </w:tcBorders>
            <w:tcMar>
              <w:top w:w="0" w:type="dxa"/>
              <w:left w:w="0" w:type="dxa"/>
              <w:bottom w:w="0" w:type="dxa"/>
              <w:right w:w="0" w:type="dxa"/>
            </w:tcMar>
          </w:tcPr>
          <w:p>
            <w:pPr>
              <w:snapToGrid w:val="0"/>
              <w:rPr>
                <w:rFonts w:ascii="宋体" w:hAnsi="宋体"/>
                <w:color w:val="000000"/>
                <w:kern w:val="0"/>
                <w:sz w:val="28"/>
                <w:szCs w:val="28"/>
              </w:rPr>
            </w:pPr>
          </w:p>
        </w:tc>
      </w:tr>
      <w:tr>
        <w:tblPrEx>
          <w:tblCellMar>
            <w:top w:w="0" w:type="dxa"/>
            <w:left w:w="108" w:type="dxa"/>
            <w:bottom w:w="0" w:type="dxa"/>
            <w:right w:w="108" w:type="dxa"/>
          </w:tblCellMar>
        </w:tblPrEx>
        <w:trPr>
          <w:gridAfter w:val="1"/>
          <w:wAfter w:w="8" w:type="dxa"/>
          <w:trHeight w:val="2365" w:hRule="atLeast"/>
          <w:jc w:val="center"/>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contextualSpacing/>
              <w:jc w:val="center"/>
              <w:rPr>
                <w:rFonts w:ascii="宋体" w:hAnsi="宋体"/>
                <w:sz w:val="28"/>
                <w:szCs w:val="28"/>
              </w:rPr>
            </w:pPr>
            <w:r>
              <w:rPr>
                <w:rFonts w:hint="eastAsia" w:ascii="仿宋_GB2312" w:hAnsi="宋体"/>
                <w:sz w:val="28"/>
                <w:szCs w:val="28"/>
              </w:rPr>
              <w:t>学校学工部门意见</w:t>
            </w:r>
          </w:p>
        </w:tc>
        <w:tc>
          <w:tcPr>
            <w:tcW w:w="7775" w:type="dxa"/>
            <w:gridSpan w:val="9"/>
            <w:tcBorders>
              <w:top w:val="single" w:color="auto" w:sz="4" w:space="0"/>
              <w:left w:val="nil"/>
              <w:bottom w:val="single" w:color="auto" w:sz="4" w:space="0"/>
              <w:right w:val="single" w:color="auto" w:sz="4" w:space="0"/>
            </w:tcBorders>
            <w:tcMar>
              <w:top w:w="0" w:type="dxa"/>
              <w:left w:w="0" w:type="dxa"/>
              <w:bottom w:w="0" w:type="dxa"/>
              <w:right w:w="0" w:type="dxa"/>
            </w:tcMar>
            <w:vAlign w:val="bottom"/>
          </w:tcPr>
          <w:p>
            <w:pPr>
              <w:snapToGrid w:val="0"/>
              <w:contextualSpacing/>
              <w:jc w:val="center"/>
              <w:rPr>
                <w:rFonts w:ascii="宋体" w:hAnsi="宋体" w:cs="仿宋_GB2312"/>
                <w:color w:val="000000"/>
                <w:kern w:val="0"/>
                <w:sz w:val="28"/>
                <w:szCs w:val="28"/>
              </w:rPr>
            </w:pP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snapToGrid w:val="0"/>
              <w:contextualSpacing/>
              <w:jc w:val="center"/>
              <w:rPr>
                <w:rFonts w:ascii="宋体" w:hAnsi="宋体" w:cs="仿宋_GB2312"/>
                <w:color w:val="000000"/>
                <w:kern w:val="0"/>
                <w:sz w:val="28"/>
                <w:szCs w:val="28"/>
              </w:rPr>
            </w:pPr>
            <w:r>
              <w:rPr>
                <w:rFonts w:hint="eastAsia" w:ascii="宋体" w:hAnsi="宋体" w:eastAsia="宋体"/>
                <w:bCs/>
                <w:color w:val="000000"/>
                <w:kern w:val="0"/>
                <w:sz w:val="28"/>
                <w:szCs w:val="28"/>
              </w:rPr>
              <w:t xml:space="preserve">              </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CellMar>
            <w:top w:w="0" w:type="dxa"/>
            <w:left w:w="108" w:type="dxa"/>
            <w:bottom w:w="0" w:type="dxa"/>
            <w:right w:w="108" w:type="dxa"/>
          </w:tblCellMar>
        </w:tblPrEx>
        <w:trPr>
          <w:gridAfter w:val="1"/>
          <w:wAfter w:w="8" w:type="dxa"/>
          <w:trHeight w:val="2365" w:hRule="atLeast"/>
          <w:jc w:val="center"/>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contextualSpacing/>
              <w:jc w:val="center"/>
              <w:rPr>
                <w:rFonts w:ascii="宋体" w:hAnsi="宋体"/>
                <w:sz w:val="28"/>
                <w:szCs w:val="28"/>
              </w:rPr>
            </w:pPr>
            <w:r>
              <w:rPr>
                <w:rFonts w:hint="eastAsia" w:ascii="仿宋_GB2312" w:hAnsi="宋体"/>
                <w:sz w:val="28"/>
                <w:szCs w:val="28"/>
              </w:rPr>
              <w:t>学校意见</w:t>
            </w:r>
          </w:p>
        </w:tc>
        <w:tc>
          <w:tcPr>
            <w:tcW w:w="7775" w:type="dxa"/>
            <w:gridSpan w:val="9"/>
            <w:tcBorders>
              <w:top w:val="single" w:color="auto" w:sz="4" w:space="0"/>
              <w:left w:val="nil"/>
              <w:bottom w:val="single" w:color="auto" w:sz="4" w:space="0"/>
              <w:right w:val="single" w:color="auto" w:sz="4" w:space="0"/>
            </w:tcBorders>
            <w:tcMar>
              <w:top w:w="0" w:type="dxa"/>
              <w:left w:w="0" w:type="dxa"/>
              <w:bottom w:w="0" w:type="dxa"/>
              <w:right w:w="0" w:type="dxa"/>
            </w:tcMar>
            <w:vAlign w:val="bottom"/>
          </w:tcPr>
          <w:p>
            <w:pPr>
              <w:snapToGrid w:val="0"/>
              <w:contextualSpacing/>
              <w:jc w:val="center"/>
              <w:rPr>
                <w:rFonts w:ascii="宋体" w:hAnsi="宋体" w:cs="仿宋_GB2312"/>
                <w:color w:val="000000"/>
                <w:kern w:val="0"/>
                <w:sz w:val="28"/>
                <w:szCs w:val="28"/>
              </w:rPr>
            </w:pPr>
            <w:r>
              <w:rPr>
                <w:rFonts w:hint="eastAsia" w:ascii="宋体" w:hAnsi="宋体" w:eastAsia="宋体"/>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snapToGrid w:val="0"/>
              <w:contextualSpacing/>
              <w:jc w:val="center"/>
              <w:rPr>
                <w:rFonts w:ascii="宋体" w:hAnsi="宋体" w:cs="仿宋_GB2312"/>
                <w:bCs/>
                <w:color w:val="000000"/>
                <w:kern w:val="0"/>
                <w:sz w:val="28"/>
                <w:szCs w:val="28"/>
              </w:rPr>
            </w:pPr>
            <w:r>
              <w:rPr>
                <w:rFonts w:hint="eastAsia" w:ascii="宋体" w:hAnsi="宋体" w:eastAsia="宋体"/>
                <w:bCs/>
                <w:color w:val="000000"/>
                <w:kern w:val="0"/>
                <w:sz w:val="28"/>
                <w:szCs w:val="28"/>
              </w:rPr>
              <w:t xml:space="preserve">              </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CellMar>
            <w:top w:w="0" w:type="dxa"/>
            <w:left w:w="108" w:type="dxa"/>
            <w:bottom w:w="0" w:type="dxa"/>
            <w:right w:w="108" w:type="dxa"/>
          </w:tblCellMar>
        </w:tblPrEx>
        <w:trPr>
          <w:gridAfter w:val="1"/>
          <w:wAfter w:w="8" w:type="dxa"/>
          <w:trHeight w:val="2740" w:hRule="atLeast"/>
          <w:jc w:val="center"/>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contextualSpacing/>
              <w:jc w:val="center"/>
              <w:rPr>
                <w:rFonts w:ascii="宋体" w:hAnsi="宋体"/>
                <w:sz w:val="28"/>
                <w:szCs w:val="28"/>
              </w:rPr>
            </w:pPr>
            <w:r>
              <w:rPr>
                <w:rFonts w:hint="eastAsia" w:ascii="仿宋_GB2312" w:hAnsi="宋体"/>
                <w:sz w:val="28"/>
                <w:szCs w:val="28"/>
              </w:rPr>
              <w:t>主管部门</w:t>
            </w:r>
          </w:p>
          <w:p>
            <w:pPr>
              <w:snapToGrid w:val="0"/>
              <w:contextualSpacing/>
              <w:jc w:val="center"/>
              <w:rPr>
                <w:rFonts w:ascii="宋体" w:hAnsi="宋体"/>
                <w:sz w:val="28"/>
                <w:szCs w:val="28"/>
              </w:rPr>
            </w:pPr>
            <w:r>
              <w:rPr>
                <w:rFonts w:hint="eastAsia" w:ascii="仿宋_GB2312" w:hAnsi="宋体"/>
                <w:sz w:val="28"/>
                <w:szCs w:val="28"/>
              </w:rPr>
              <w:t>意见</w:t>
            </w:r>
          </w:p>
        </w:tc>
        <w:tc>
          <w:tcPr>
            <w:tcW w:w="7775" w:type="dxa"/>
            <w:gridSpan w:val="9"/>
            <w:tcBorders>
              <w:top w:val="single" w:color="auto" w:sz="4" w:space="0"/>
              <w:left w:val="nil"/>
              <w:bottom w:val="single" w:color="auto" w:sz="4" w:space="0"/>
              <w:right w:val="single" w:color="auto" w:sz="4" w:space="0"/>
            </w:tcBorders>
            <w:tcMar>
              <w:top w:w="0" w:type="dxa"/>
              <w:left w:w="0" w:type="dxa"/>
              <w:bottom w:w="0" w:type="dxa"/>
              <w:right w:w="0" w:type="dxa"/>
            </w:tcMar>
            <w:vAlign w:val="bottom"/>
          </w:tcPr>
          <w:p>
            <w:pPr>
              <w:snapToGrid w:val="0"/>
              <w:contextualSpacing/>
              <w:jc w:val="center"/>
              <w:rPr>
                <w:rFonts w:ascii="宋体" w:hAnsi="宋体" w:cs="仿宋_GB2312"/>
                <w:color w:val="000000"/>
                <w:kern w:val="0"/>
                <w:sz w:val="28"/>
                <w:szCs w:val="28"/>
              </w:rPr>
            </w:pPr>
            <w:r>
              <w:rPr>
                <w:rFonts w:hint="eastAsia" w:ascii="宋体" w:hAnsi="宋体" w:cs="仿宋_GB2312"/>
                <w:bCs/>
                <w:color w:val="000000"/>
                <w:kern w:val="0"/>
                <w:sz w:val="28"/>
                <w:szCs w:val="28"/>
              </w:rPr>
              <w:t>           </w:t>
            </w:r>
            <w:r>
              <w:rPr>
                <w:rFonts w:hint="eastAsia" w:ascii="宋体" w:hAnsi="宋体" w:eastAsia="宋体"/>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snapToGrid w:val="0"/>
              <w:contextualSpacing/>
              <w:jc w:val="center"/>
              <w:rPr>
                <w:rFonts w:ascii="宋体" w:hAnsi="宋体" w:cs="仿宋_GB2312"/>
                <w:bCs/>
                <w:color w:val="000000"/>
                <w:kern w:val="0"/>
                <w:sz w:val="28"/>
                <w:szCs w:val="28"/>
              </w:rPr>
            </w:pPr>
            <w:r>
              <w:rPr>
                <w:rFonts w:hint="eastAsia" w:ascii="仿宋_GB2312" w:hAnsi="宋体"/>
                <w:bCs/>
                <w:color w:val="000000"/>
                <w:kern w:val="0"/>
                <w:sz w:val="28"/>
                <w:szCs w:val="28"/>
              </w:rPr>
              <w:t xml:space="preserve">                        （限中等职业学校）</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p>
          <w:p>
            <w:pPr>
              <w:snapToGrid w:val="0"/>
              <w:contextualSpacing/>
              <w:jc w:val="center"/>
              <w:rPr>
                <w:rFonts w:ascii="宋体" w:hAnsi="宋体" w:cs="仿宋_GB2312"/>
                <w:color w:val="000000"/>
                <w:kern w:val="0"/>
                <w:sz w:val="28"/>
                <w:szCs w:val="28"/>
              </w:rPr>
            </w:pPr>
            <w:r>
              <w:rPr>
                <w:rFonts w:hint="eastAsia" w:ascii="宋体" w:hAnsi="宋体" w:cs="仿宋_GB2312"/>
                <w:bCs/>
                <w:color w:val="000000"/>
                <w:kern w:val="0"/>
                <w:sz w:val="28"/>
                <w:szCs w:val="28"/>
              </w:rPr>
              <w:t xml:space="preserve">    </w:t>
            </w:r>
            <w:r>
              <w:rPr>
                <w:rFonts w:hint="eastAsia" w:ascii="宋体" w:hAnsi="宋体"/>
                <w:bCs/>
                <w:color w:val="000000"/>
                <w:kern w:val="0"/>
                <w:sz w:val="28"/>
                <w:szCs w:val="28"/>
              </w:rPr>
              <w:t xml:space="preserve">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CellMar>
            <w:top w:w="0" w:type="dxa"/>
            <w:left w:w="108" w:type="dxa"/>
            <w:bottom w:w="0" w:type="dxa"/>
            <w:right w:w="108" w:type="dxa"/>
          </w:tblCellMar>
        </w:tblPrEx>
        <w:trPr>
          <w:trHeight w:val="918" w:hRule="atLeast"/>
          <w:jc w:val="center"/>
        </w:trPr>
        <w:tc>
          <w:tcPr>
            <w:tcW w:w="139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napToGrid w:val="0"/>
              <w:jc w:val="center"/>
              <w:rPr>
                <w:rFonts w:ascii="宋体" w:hAnsi="宋体" w:cs="仿宋_GB2312"/>
                <w:color w:val="000000"/>
                <w:kern w:val="0"/>
                <w:sz w:val="28"/>
                <w:szCs w:val="28"/>
              </w:rPr>
            </w:pPr>
            <w:r>
              <w:rPr>
                <w:rFonts w:hint="eastAsia" w:ascii="仿宋_GB2312" w:hAnsi="宋体"/>
                <w:bCs/>
                <w:color w:val="000000"/>
                <w:kern w:val="0"/>
                <w:sz w:val="28"/>
                <w:szCs w:val="28"/>
              </w:rPr>
              <w:t>备注</w:t>
            </w:r>
          </w:p>
        </w:tc>
        <w:tc>
          <w:tcPr>
            <w:tcW w:w="7783" w:type="dxa"/>
            <w:gridSpan w:val="10"/>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snapToGrid w:val="0"/>
              <w:jc w:val="center"/>
              <w:rPr>
                <w:rFonts w:ascii="宋体" w:hAnsi="宋体" w:cs="仿宋_GB2312"/>
                <w:color w:val="000000"/>
                <w:kern w:val="0"/>
                <w:sz w:val="28"/>
                <w:szCs w:val="28"/>
              </w:rPr>
            </w:pPr>
            <w:r>
              <w:rPr>
                <w:rFonts w:hint="eastAsia" w:ascii="仿宋_GB2312" w:hAnsi="宋体"/>
                <w:sz w:val="28"/>
                <w:szCs w:val="28"/>
              </w:rPr>
              <w:t>此表由高等学校、省属中等职业学校和厅直属中小学校填写</w:t>
            </w:r>
          </w:p>
        </w:tc>
      </w:tr>
    </w:tbl>
    <w:p>
      <w:pPr>
        <w:rPr>
          <w:rFonts w:ascii="黑体" w:hAnsi="黑体" w:eastAsia="黑体"/>
          <w:sz w:val="32"/>
          <w:szCs w:val="32"/>
        </w:rPr>
        <w:sectPr>
          <w:pgSz w:w="11906" w:h="16838"/>
          <w:pgMar w:top="1644" w:right="1304" w:bottom="2268" w:left="1588" w:header="0" w:footer="1814" w:gutter="0"/>
          <w:cols w:space="425" w:num="1"/>
          <w:docGrid w:type="linesAndChars" w:linePitch="590" w:charSpace="-205"/>
        </w:sectPr>
      </w:pPr>
    </w:p>
    <w:p>
      <w:pPr>
        <w:rPr>
          <w:rFonts w:ascii="黑体" w:hAnsi="黑体" w:eastAsia="黑体"/>
          <w:sz w:val="32"/>
          <w:szCs w:val="32"/>
        </w:rPr>
      </w:pPr>
      <w:r>
        <w:rPr>
          <w:rFonts w:hint="eastAsia" w:ascii="黑体" w:hAnsi="黑体" w:eastAsia="黑体"/>
          <w:sz w:val="32"/>
          <w:szCs w:val="32"/>
        </w:rPr>
        <w:t>附件13</w:t>
      </w:r>
    </w:p>
    <w:p>
      <w:pPr>
        <w:widowControl/>
        <w:snapToGrid w:val="0"/>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河南省文明网民申报表</w:t>
      </w:r>
    </w:p>
    <w:p>
      <w:pPr>
        <w:widowControl/>
        <w:jc w:val="center"/>
        <w:rPr>
          <w:rFonts w:ascii="楷体_GB2312" w:hAnsi="宋体" w:eastAsia="楷体_GB2312"/>
          <w:sz w:val="28"/>
          <w:szCs w:val="28"/>
        </w:rPr>
      </w:pPr>
      <w:r>
        <w:rPr>
          <w:rFonts w:hint="eastAsia" w:ascii="楷体_GB2312" w:hAnsi="宋体" w:eastAsia="楷体_GB2312"/>
          <w:sz w:val="28"/>
          <w:szCs w:val="28"/>
        </w:rPr>
        <w:t>（2021年度）</w:t>
      </w:r>
    </w:p>
    <w:tbl>
      <w:tblPr>
        <w:tblStyle w:val="4"/>
        <w:tblW w:w="9316" w:type="dxa"/>
        <w:jc w:val="center"/>
        <w:tblLayout w:type="fixed"/>
        <w:tblCellMar>
          <w:top w:w="0" w:type="dxa"/>
          <w:left w:w="108" w:type="dxa"/>
          <w:bottom w:w="0" w:type="dxa"/>
          <w:right w:w="108" w:type="dxa"/>
        </w:tblCellMar>
      </w:tblPr>
      <w:tblGrid>
        <w:gridCol w:w="1533"/>
        <w:gridCol w:w="902"/>
        <w:gridCol w:w="850"/>
        <w:gridCol w:w="851"/>
        <w:gridCol w:w="991"/>
        <w:gridCol w:w="709"/>
        <w:gridCol w:w="850"/>
        <w:gridCol w:w="709"/>
        <w:gridCol w:w="895"/>
        <w:gridCol w:w="1018"/>
        <w:gridCol w:w="8"/>
      </w:tblGrid>
      <w:tr>
        <w:tblPrEx>
          <w:tblCellMar>
            <w:top w:w="0" w:type="dxa"/>
            <w:left w:w="108" w:type="dxa"/>
            <w:bottom w:w="0" w:type="dxa"/>
            <w:right w:w="108" w:type="dxa"/>
          </w:tblCellMar>
        </w:tblPrEx>
        <w:trPr>
          <w:gridAfter w:val="1"/>
          <w:wAfter w:w="8" w:type="dxa"/>
          <w:trHeight w:val="720"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姓</w:t>
            </w:r>
            <w:r>
              <w:rPr>
                <w:rFonts w:hint="eastAsia" w:ascii="宋体" w:hAnsi="宋体"/>
                <w:sz w:val="28"/>
                <w:szCs w:val="28"/>
              </w:rPr>
              <w:t xml:space="preserve">  </w:t>
            </w:r>
            <w:r>
              <w:rPr>
                <w:rFonts w:hint="eastAsia" w:ascii="仿宋_GB2312" w:hAnsi="宋体"/>
                <w:sz w:val="28"/>
                <w:szCs w:val="28"/>
              </w:rPr>
              <w:t>名</w:t>
            </w:r>
          </w:p>
        </w:tc>
        <w:tc>
          <w:tcPr>
            <w:tcW w:w="1752"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1842"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新媒体名称</w:t>
            </w:r>
          </w:p>
        </w:tc>
        <w:tc>
          <w:tcPr>
            <w:tcW w:w="4181" w:type="dxa"/>
            <w:gridSpan w:val="5"/>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p>
        </w:tc>
      </w:tr>
      <w:tr>
        <w:tblPrEx>
          <w:tblCellMar>
            <w:top w:w="0" w:type="dxa"/>
            <w:left w:w="108" w:type="dxa"/>
            <w:bottom w:w="0" w:type="dxa"/>
            <w:right w:w="108" w:type="dxa"/>
          </w:tblCellMar>
        </w:tblPrEx>
        <w:trPr>
          <w:gridAfter w:val="1"/>
          <w:wAfter w:w="8" w:type="dxa"/>
          <w:trHeight w:val="720"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政治面貌</w:t>
            </w:r>
          </w:p>
        </w:tc>
        <w:tc>
          <w:tcPr>
            <w:tcW w:w="902"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性别</w:t>
            </w:r>
          </w:p>
        </w:tc>
        <w:tc>
          <w:tcPr>
            <w:tcW w:w="85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991"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年龄</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民族</w:t>
            </w:r>
          </w:p>
        </w:tc>
        <w:tc>
          <w:tcPr>
            <w:tcW w:w="709"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p>
        </w:tc>
        <w:tc>
          <w:tcPr>
            <w:tcW w:w="895"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r>
              <w:rPr>
                <w:rFonts w:hint="eastAsia" w:ascii="仿宋_GB2312" w:hAnsi="宋体"/>
                <w:sz w:val="28"/>
                <w:szCs w:val="28"/>
              </w:rPr>
              <w:t>职务</w:t>
            </w:r>
          </w:p>
        </w:tc>
        <w:tc>
          <w:tcPr>
            <w:tcW w:w="101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sz w:val="28"/>
                <w:szCs w:val="28"/>
              </w:rPr>
            </w:pPr>
          </w:p>
        </w:tc>
      </w:tr>
      <w:tr>
        <w:tblPrEx>
          <w:tblCellMar>
            <w:top w:w="0" w:type="dxa"/>
            <w:left w:w="108" w:type="dxa"/>
            <w:bottom w:w="0" w:type="dxa"/>
            <w:right w:w="108" w:type="dxa"/>
          </w:tblCellMar>
        </w:tblPrEx>
        <w:trPr>
          <w:gridAfter w:val="1"/>
          <w:wAfter w:w="8" w:type="dxa"/>
          <w:trHeight w:val="9337" w:hRule="atLeast"/>
          <w:jc w:val="center"/>
        </w:trPr>
        <w:tc>
          <w:tcPr>
            <w:tcW w:w="15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sz w:val="28"/>
                <w:szCs w:val="28"/>
              </w:rPr>
            </w:pPr>
            <w:r>
              <w:rPr>
                <w:rFonts w:hint="eastAsia" w:ascii="仿宋_GB2312" w:hAnsi="宋体"/>
                <w:sz w:val="28"/>
                <w:szCs w:val="28"/>
              </w:rPr>
              <w:t>主</w:t>
            </w:r>
          </w:p>
          <w:p>
            <w:pPr>
              <w:adjustRightInd w:val="0"/>
              <w:snapToGrid w:val="0"/>
              <w:jc w:val="center"/>
              <w:rPr>
                <w:rFonts w:ascii="宋体" w:hAnsi="宋体"/>
                <w:sz w:val="28"/>
                <w:szCs w:val="28"/>
              </w:rPr>
            </w:pPr>
          </w:p>
          <w:p>
            <w:pPr>
              <w:adjustRightInd w:val="0"/>
              <w:snapToGrid w:val="0"/>
              <w:jc w:val="center"/>
              <w:rPr>
                <w:rFonts w:ascii="宋体" w:hAnsi="宋体"/>
                <w:sz w:val="28"/>
                <w:szCs w:val="28"/>
              </w:rPr>
            </w:pPr>
            <w:r>
              <w:rPr>
                <w:rFonts w:hint="eastAsia" w:ascii="仿宋_GB2312" w:hAnsi="宋体"/>
                <w:sz w:val="28"/>
                <w:szCs w:val="28"/>
              </w:rPr>
              <w:t>要</w:t>
            </w:r>
          </w:p>
          <w:p>
            <w:pPr>
              <w:adjustRightInd w:val="0"/>
              <w:snapToGrid w:val="0"/>
              <w:jc w:val="center"/>
              <w:rPr>
                <w:rFonts w:ascii="宋体" w:hAnsi="宋体"/>
                <w:sz w:val="28"/>
                <w:szCs w:val="28"/>
              </w:rPr>
            </w:pPr>
          </w:p>
          <w:p>
            <w:pPr>
              <w:adjustRightInd w:val="0"/>
              <w:snapToGrid w:val="0"/>
              <w:jc w:val="center"/>
              <w:rPr>
                <w:rFonts w:ascii="宋体" w:hAnsi="宋体"/>
                <w:sz w:val="28"/>
                <w:szCs w:val="28"/>
              </w:rPr>
            </w:pPr>
            <w:r>
              <w:rPr>
                <w:rFonts w:hint="eastAsia" w:ascii="仿宋_GB2312" w:hAnsi="宋体"/>
                <w:sz w:val="28"/>
                <w:szCs w:val="28"/>
              </w:rPr>
              <w:t>成</w:t>
            </w:r>
          </w:p>
          <w:p>
            <w:pPr>
              <w:adjustRightInd w:val="0"/>
              <w:snapToGrid w:val="0"/>
              <w:jc w:val="center"/>
              <w:rPr>
                <w:rFonts w:ascii="宋体" w:hAnsi="宋体"/>
                <w:sz w:val="28"/>
                <w:szCs w:val="28"/>
              </w:rPr>
            </w:pPr>
          </w:p>
          <w:p>
            <w:pPr>
              <w:adjustRightInd w:val="0"/>
              <w:snapToGrid w:val="0"/>
              <w:jc w:val="center"/>
              <w:rPr>
                <w:rFonts w:ascii="宋体" w:hAnsi="宋体"/>
                <w:sz w:val="28"/>
                <w:szCs w:val="28"/>
              </w:rPr>
            </w:pPr>
            <w:r>
              <w:rPr>
                <w:rFonts w:hint="eastAsia" w:ascii="仿宋_GB2312" w:hAnsi="宋体"/>
                <w:sz w:val="28"/>
                <w:szCs w:val="28"/>
              </w:rPr>
              <w:t>绩</w:t>
            </w:r>
          </w:p>
        </w:tc>
        <w:tc>
          <w:tcPr>
            <w:tcW w:w="7775" w:type="dxa"/>
            <w:gridSpan w:val="9"/>
            <w:tcBorders>
              <w:top w:val="single" w:color="auto" w:sz="4" w:space="0"/>
              <w:left w:val="nil"/>
              <w:bottom w:val="single" w:color="auto" w:sz="4" w:space="0"/>
              <w:right w:val="single" w:color="auto" w:sz="4" w:space="0"/>
            </w:tcBorders>
            <w:tcMar>
              <w:top w:w="0" w:type="dxa"/>
              <w:left w:w="0" w:type="dxa"/>
              <w:bottom w:w="0" w:type="dxa"/>
              <w:right w:w="0" w:type="dxa"/>
            </w:tcMar>
          </w:tcPr>
          <w:p>
            <w:pPr>
              <w:adjustRightInd w:val="0"/>
              <w:snapToGrid w:val="0"/>
              <w:rPr>
                <w:rFonts w:ascii="宋体" w:hAnsi="宋体" w:cs="仿宋_GB2312"/>
                <w:b/>
                <w:color w:val="000000"/>
                <w:kern w:val="0"/>
                <w:sz w:val="28"/>
                <w:szCs w:val="28"/>
              </w:rPr>
            </w:pPr>
          </w:p>
        </w:tc>
      </w:tr>
      <w:tr>
        <w:tblPrEx>
          <w:tblCellMar>
            <w:top w:w="0" w:type="dxa"/>
            <w:left w:w="108" w:type="dxa"/>
            <w:bottom w:w="0" w:type="dxa"/>
            <w:right w:w="108" w:type="dxa"/>
          </w:tblCellMar>
        </w:tblPrEx>
        <w:trPr>
          <w:gridAfter w:val="1"/>
          <w:wAfter w:w="8" w:type="dxa"/>
          <w:trHeight w:val="4372" w:hRule="atLeast"/>
          <w:jc w:val="center"/>
        </w:trPr>
        <w:tc>
          <w:tcPr>
            <w:tcW w:w="15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主</w:t>
            </w:r>
          </w:p>
          <w:p>
            <w:pPr>
              <w:adjustRightInd w:val="0"/>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要</w:t>
            </w:r>
          </w:p>
          <w:p>
            <w:pPr>
              <w:adjustRightInd w:val="0"/>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成</w:t>
            </w:r>
          </w:p>
          <w:p>
            <w:pPr>
              <w:adjustRightInd w:val="0"/>
              <w:snapToGrid w:val="0"/>
              <w:jc w:val="center"/>
              <w:rPr>
                <w:rFonts w:ascii="宋体" w:hAnsi="宋体" w:cs="仿宋_GB2312"/>
                <w:bCs/>
                <w:color w:val="000000"/>
                <w:kern w:val="0"/>
                <w:sz w:val="28"/>
                <w:szCs w:val="28"/>
              </w:rPr>
            </w:pPr>
            <w:r>
              <w:rPr>
                <w:rFonts w:hint="eastAsia" w:ascii="仿宋_GB2312" w:hAnsi="宋体"/>
                <w:bCs/>
                <w:color w:val="000000"/>
                <w:kern w:val="0"/>
                <w:sz w:val="28"/>
                <w:szCs w:val="28"/>
              </w:rPr>
              <w:t>绩</w:t>
            </w:r>
          </w:p>
        </w:tc>
        <w:tc>
          <w:tcPr>
            <w:tcW w:w="7775" w:type="dxa"/>
            <w:gridSpan w:val="9"/>
            <w:tcBorders>
              <w:top w:val="single" w:color="auto" w:sz="4" w:space="0"/>
              <w:left w:val="nil"/>
              <w:bottom w:val="single" w:color="auto" w:sz="4" w:space="0"/>
              <w:right w:val="single" w:color="auto" w:sz="4" w:space="0"/>
            </w:tcBorders>
            <w:tcMar>
              <w:top w:w="0" w:type="dxa"/>
              <w:left w:w="0" w:type="dxa"/>
              <w:bottom w:w="0" w:type="dxa"/>
              <w:right w:w="0" w:type="dxa"/>
            </w:tcMar>
          </w:tcPr>
          <w:p>
            <w:pPr>
              <w:adjustRightInd w:val="0"/>
              <w:snapToGrid w:val="0"/>
              <w:rPr>
                <w:rFonts w:ascii="宋体" w:hAnsi="宋体"/>
                <w:color w:val="000000"/>
                <w:kern w:val="0"/>
                <w:sz w:val="28"/>
                <w:szCs w:val="28"/>
              </w:rPr>
            </w:pPr>
          </w:p>
        </w:tc>
      </w:tr>
      <w:tr>
        <w:tblPrEx>
          <w:tblCellMar>
            <w:top w:w="0" w:type="dxa"/>
            <w:left w:w="108" w:type="dxa"/>
            <w:bottom w:w="0" w:type="dxa"/>
            <w:right w:w="108" w:type="dxa"/>
          </w:tblCellMar>
        </w:tblPrEx>
        <w:trPr>
          <w:gridAfter w:val="1"/>
          <w:wAfter w:w="8" w:type="dxa"/>
          <w:trHeight w:val="2365" w:hRule="atLeast"/>
          <w:jc w:val="center"/>
        </w:trPr>
        <w:tc>
          <w:tcPr>
            <w:tcW w:w="15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ind w:left="113" w:right="113"/>
              <w:contextualSpacing/>
              <w:jc w:val="center"/>
              <w:rPr>
                <w:rFonts w:ascii="宋体" w:hAnsi="宋体"/>
                <w:sz w:val="28"/>
                <w:szCs w:val="28"/>
              </w:rPr>
            </w:pPr>
            <w:r>
              <w:rPr>
                <w:rFonts w:hint="eastAsia" w:ascii="仿宋_GB2312" w:hAnsi="宋体"/>
                <w:sz w:val="28"/>
                <w:szCs w:val="28"/>
              </w:rPr>
              <w:t>学校宣传部门意见</w:t>
            </w:r>
          </w:p>
        </w:tc>
        <w:tc>
          <w:tcPr>
            <w:tcW w:w="7775" w:type="dxa"/>
            <w:gridSpan w:val="9"/>
            <w:tcBorders>
              <w:top w:val="single" w:color="auto" w:sz="4" w:space="0"/>
              <w:left w:val="nil"/>
              <w:bottom w:val="single" w:color="auto" w:sz="4" w:space="0"/>
              <w:right w:val="single" w:color="auto" w:sz="4" w:space="0"/>
            </w:tcBorders>
            <w:tcMar>
              <w:top w:w="0" w:type="dxa"/>
              <w:left w:w="0" w:type="dxa"/>
              <w:bottom w:w="0" w:type="dxa"/>
              <w:right w:w="0" w:type="dxa"/>
            </w:tcMar>
            <w:vAlign w:val="bottom"/>
          </w:tcPr>
          <w:p>
            <w:pPr>
              <w:adjustRightInd w:val="0"/>
              <w:snapToGrid w:val="0"/>
              <w:contextualSpacing/>
              <w:jc w:val="center"/>
              <w:rPr>
                <w:rFonts w:ascii="宋体" w:hAnsi="宋体" w:cs="仿宋_GB2312"/>
                <w:color w:val="000000"/>
                <w:kern w:val="0"/>
                <w:sz w:val="28"/>
                <w:szCs w:val="28"/>
              </w:rPr>
            </w:pP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adjustRightInd w:val="0"/>
              <w:snapToGrid w:val="0"/>
              <w:contextualSpacing/>
              <w:jc w:val="center"/>
              <w:rPr>
                <w:rFonts w:ascii="宋体" w:hAnsi="宋体" w:cs="仿宋_GB2312"/>
                <w:color w:val="000000"/>
                <w:kern w:val="0"/>
                <w:sz w:val="28"/>
                <w:szCs w:val="28"/>
              </w:rPr>
            </w:pPr>
            <w:r>
              <w:rPr>
                <w:rFonts w:hint="eastAsia" w:ascii="宋体" w:hAnsi="宋体" w:eastAsia="宋体"/>
                <w:bCs/>
                <w:color w:val="000000"/>
                <w:kern w:val="0"/>
                <w:sz w:val="28"/>
                <w:szCs w:val="28"/>
              </w:rPr>
              <w:t xml:space="preserve">              </w:t>
            </w:r>
            <w:r>
              <w:rPr>
                <w:rFonts w:hint="eastAsia" w:ascii="宋体" w:hAnsi="宋体"/>
                <w:bCs/>
                <w:color w:val="000000"/>
                <w:kern w:val="0"/>
                <w:sz w:val="28"/>
                <w:szCs w:val="28"/>
              </w:rPr>
              <w:t xml:space="preserve">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CellMar>
            <w:top w:w="0" w:type="dxa"/>
            <w:left w:w="108" w:type="dxa"/>
            <w:bottom w:w="0" w:type="dxa"/>
            <w:right w:w="108" w:type="dxa"/>
          </w:tblCellMar>
        </w:tblPrEx>
        <w:trPr>
          <w:gridAfter w:val="1"/>
          <w:wAfter w:w="8" w:type="dxa"/>
          <w:trHeight w:val="2365" w:hRule="atLeast"/>
          <w:jc w:val="center"/>
        </w:trPr>
        <w:tc>
          <w:tcPr>
            <w:tcW w:w="15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ind w:left="113" w:right="113"/>
              <w:contextualSpacing/>
              <w:jc w:val="center"/>
              <w:rPr>
                <w:rFonts w:ascii="宋体" w:hAnsi="宋体"/>
                <w:sz w:val="28"/>
                <w:szCs w:val="28"/>
              </w:rPr>
            </w:pPr>
            <w:r>
              <w:rPr>
                <w:rFonts w:hint="eastAsia" w:ascii="仿宋_GB2312" w:hAnsi="宋体"/>
                <w:sz w:val="28"/>
                <w:szCs w:val="28"/>
              </w:rPr>
              <w:t>学校意见</w:t>
            </w:r>
          </w:p>
        </w:tc>
        <w:tc>
          <w:tcPr>
            <w:tcW w:w="7775" w:type="dxa"/>
            <w:gridSpan w:val="9"/>
            <w:tcBorders>
              <w:top w:val="single" w:color="auto" w:sz="4" w:space="0"/>
              <w:left w:val="nil"/>
              <w:bottom w:val="single" w:color="auto" w:sz="4" w:space="0"/>
              <w:right w:val="single" w:color="auto" w:sz="4" w:space="0"/>
            </w:tcBorders>
            <w:tcMar>
              <w:top w:w="0" w:type="dxa"/>
              <w:left w:w="0" w:type="dxa"/>
              <w:bottom w:w="0" w:type="dxa"/>
              <w:right w:w="0" w:type="dxa"/>
            </w:tcMar>
            <w:vAlign w:val="bottom"/>
          </w:tcPr>
          <w:p>
            <w:pPr>
              <w:adjustRightInd w:val="0"/>
              <w:snapToGrid w:val="0"/>
              <w:contextualSpacing/>
              <w:jc w:val="center"/>
              <w:rPr>
                <w:rFonts w:ascii="宋体" w:hAnsi="宋体" w:cs="仿宋_GB2312"/>
                <w:color w:val="000000"/>
                <w:kern w:val="0"/>
                <w:sz w:val="28"/>
                <w:szCs w:val="28"/>
              </w:rPr>
            </w:pPr>
            <w:r>
              <w:rPr>
                <w:rFonts w:hint="eastAsia" w:ascii="宋体" w:hAnsi="宋体" w:eastAsia="宋体"/>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adjustRightInd w:val="0"/>
              <w:snapToGrid w:val="0"/>
              <w:contextualSpacing/>
              <w:jc w:val="center"/>
              <w:rPr>
                <w:rFonts w:ascii="宋体" w:hAnsi="宋体" w:cs="仿宋_GB2312"/>
                <w:bCs/>
                <w:color w:val="000000"/>
                <w:kern w:val="0"/>
                <w:sz w:val="28"/>
                <w:szCs w:val="28"/>
              </w:rPr>
            </w:pPr>
            <w:r>
              <w:rPr>
                <w:rFonts w:hint="eastAsia" w:ascii="宋体" w:hAnsi="宋体" w:eastAsia="宋体"/>
                <w:bCs/>
                <w:color w:val="000000"/>
                <w:kern w:val="0"/>
                <w:sz w:val="28"/>
                <w:szCs w:val="28"/>
              </w:rPr>
              <w:t xml:space="preserve">              </w:t>
            </w:r>
            <w:r>
              <w:rPr>
                <w:rFonts w:hint="eastAsia" w:ascii="宋体" w:hAnsi="宋体"/>
                <w:bCs/>
                <w:color w:val="000000"/>
                <w:kern w:val="0"/>
                <w:sz w:val="28"/>
                <w:szCs w:val="28"/>
              </w:rPr>
              <w:t xml:space="preserve">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CellMar>
            <w:top w:w="0" w:type="dxa"/>
            <w:left w:w="108" w:type="dxa"/>
            <w:bottom w:w="0" w:type="dxa"/>
            <w:right w:w="108" w:type="dxa"/>
          </w:tblCellMar>
        </w:tblPrEx>
        <w:trPr>
          <w:gridAfter w:val="1"/>
          <w:wAfter w:w="8" w:type="dxa"/>
          <w:trHeight w:val="2740" w:hRule="atLeast"/>
          <w:jc w:val="center"/>
        </w:trPr>
        <w:tc>
          <w:tcPr>
            <w:tcW w:w="15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ind w:left="113" w:right="113"/>
              <w:contextualSpacing/>
              <w:jc w:val="center"/>
              <w:rPr>
                <w:rFonts w:ascii="宋体" w:hAnsi="宋体"/>
                <w:sz w:val="28"/>
                <w:szCs w:val="28"/>
              </w:rPr>
            </w:pPr>
            <w:r>
              <w:rPr>
                <w:rFonts w:hint="eastAsia" w:ascii="仿宋_GB2312" w:hAnsi="宋体"/>
                <w:sz w:val="28"/>
                <w:szCs w:val="28"/>
              </w:rPr>
              <w:t>主管部门</w:t>
            </w:r>
          </w:p>
          <w:p>
            <w:pPr>
              <w:adjustRightInd w:val="0"/>
              <w:snapToGrid w:val="0"/>
              <w:ind w:left="113" w:right="113"/>
              <w:contextualSpacing/>
              <w:jc w:val="center"/>
              <w:rPr>
                <w:rFonts w:ascii="宋体" w:hAnsi="宋体"/>
                <w:sz w:val="28"/>
                <w:szCs w:val="28"/>
              </w:rPr>
            </w:pPr>
            <w:r>
              <w:rPr>
                <w:rFonts w:hint="eastAsia" w:ascii="仿宋_GB2312" w:hAnsi="宋体"/>
                <w:sz w:val="28"/>
                <w:szCs w:val="28"/>
              </w:rPr>
              <w:t>意见</w:t>
            </w:r>
          </w:p>
        </w:tc>
        <w:tc>
          <w:tcPr>
            <w:tcW w:w="7775" w:type="dxa"/>
            <w:gridSpan w:val="9"/>
            <w:tcBorders>
              <w:top w:val="single" w:color="auto" w:sz="4" w:space="0"/>
              <w:left w:val="nil"/>
              <w:bottom w:val="single" w:color="auto" w:sz="4" w:space="0"/>
              <w:right w:val="single" w:color="auto" w:sz="4" w:space="0"/>
            </w:tcBorders>
            <w:tcMar>
              <w:top w:w="0" w:type="dxa"/>
              <w:left w:w="0" w:type="dxa"/>
              <w:bottom w:w="0" w:type="dxa"/>
              <w:right w:w="0" w:type="dxa"/>
            </w:tcMar>
            <w:vAlign w:val="bottom"/>
          </w:tcPr>
          <w:p>
            <w:pPr>
              <w:adjustRightInd w:val="0"/>
              <w:snapToGrid w:val="0"/>
              <w:contextualSpacing/>
              <w:jc w:val="center"/>
              <w:rPr>
                <w:rFonts w:ascii="宋体" w:hAnsi="宋体" w:cs="仿宋_GB2312"/>
                <w:color w:val="000000"/>
                <w:kern w:val="0"/>
                <w:sz w:val="28"/>
                <w:szCs w:val="28"/>
              </w:rPr>
            </w:pPr>
            <w:r>
              <w:rPr>
                <w:rFonts w:hint="eastAsia" w:ascii="宋体" w:hAnsi="宋体" w:cs="仿宋_GB2312"/>
                <w:bCs/>
                <w:color w:val="000000"/>
                <w:kern w:val="0"/>
                <w:sz w:val="28"/>
                <w:szCs w:val="28"/>
              </w:rPr>
              <w:t xml:space="preserve">         </w:t>
            </w:r>
            <w:r>
              <w:rPr>
                <w:rFonts w:hint="eastAsia" w:ascii="宋体" w:hAnsi="宋体" w:eastAsia="宋体"/>
                <w:bCs/>
                <w:color w:val="000000"/>
                <w:kern w:val="0"/>
                <w:sz w:val="28"/>
                <w:szCs w:val="28"/>
              </w:rPr>
              <w:t xml:space="preserve"> </w:t>
            </w:r>
            <w:r>
              <w:rPr>
                <w:rFonts w:hint="eastAsia" w:ascii="仿宋_GB2312" w:hAnsi="宋体"/>
                <w:bCs/>
                <w:color w:val="000000"/>
                <w:kern w:val="0"/>
                <w:sz w:val="28"/>
                <w:szCs w:val="28"/>
              </w:rPr>
              <w:t>盖</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章</w:t>
            </w:r>
          </w:p>
          <w:p>
            <w:pPr>
              <w:adjustRightInd w:val="0"/>
              <w:snapToGrid w:val="0"/>
              <w:contextualSpacing/>
              <w:jc w:val="center"/>
              <w:rPr>
                <w:rFonts w:ascii="宋体" w:hAnsi="宋体" w:cs="仿宋_GB2312"/>
                <w:bCs/>
                <w:color w:val="000000"/>
                <w:kern w:val="0"/>
                <w:sz w:val="28"/>
                <w:szCs w:val="28"/>
              </w:rPr>
            </w:pPr>
            <w:r>
              <w:rPr>
                <w:rFonts w:hint="eastAsia" w:ascii="仿宋_GB2312" w:hAnsi="宋体"/>
                <w:bCs/>
                <w:color w:val="000000"/>
                <w:kern w:val="0"/>
                <w:sz w:val="28"/>
                <w:szCs w:val="28"/>
              </w:rPr>
              <w:t xml:space="preserve">                （限中等职业学校）</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p>
          <w:p>
            <w:pPr>
              <w:adjustRightInd w:val="0"/>
              <w:snapToGrid w:val="0"/>
              <w:contextualSpacing/>
              <w:jc w:val="center"/>
              <w:rPr>
                <w:rFonts w:ascii="宋体" w:hAnsi="宋体" w:cs="仿宋_GB2312"/>
                <w:color w:val="000000"/>
                <w:kern w:val="0"/>
                <w:sz w:val="28"/>
                <w:szCs w:val="28"/>
              </w:rPr>
            </w:pPr>
            <w:r>
              <w:rPr>
                <w:rFonts w:hint="eastAsia" w:ascii="仿宋_GB2312" w:hAnsi="宋体"/>
                <w:bCs/>
                <w:color w:val="000000"/>
                <w:kern w:val="0"/>
                <w:sz w:val="28"/>
                <w:szCs w:val="28"/>
              </w:rPr>
              <w:t xml:space="preserve">                 年</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月</w:t>
            </w:r>
            <w:r>
              <w:rPr>
                <w:rFonts w:hint="eastAsia" w:ascii="宋体" w:hAnsi="宋体"/>
                <w:bCs/>
                <w:color w:val="000000"/>
                <w:kern w:val="0"/>
                <w:sz w:val="28"/>
                <w:szCs w:val="28"/>
              </w:rPr>
              <w:t>  </w:t>
            </w:r>
            <w:r>
              <w:rPr>
                <w:rFonts w:hint="eastAsia" w:ascii="宋体" w:hAnsi="宋体" w:cs="仿宋_GB2312"/>
                <w:bCs/>
                <w:color w:val="000000"/>
                <w:kern w:val="0"/>
                <w:sz w:val="28"/>
                <w:szCs w:val="28"/>
              </w:rPr>
              <w:t xml:space="preserve"> </w:t>
            </w:r>
            <w:r>
              <w:rPr>
                <w:rFonts w:hint="eastAsia" w:ascii="仿宋_GB2312" w:hAnsi="宋体"/>
                <w:bCs/>
                <w:color w:val="000000"/>
                <w:kern w:val="0"/>
                <w:sz w:val="28"/>
                <w:szCs w:val="28"/>
              </w:rPr>
              <w:t>日</w:t>
            </w:r>
            <w:r>
              <w:rPr>
                <w:rFonts w:hint="eastAsia" w:ascii="宋体" w:hAnsi="宋体"/>
                <w:color w:val="000000"/>
                <w:kern w:val="0"/>
                <w:sz w:val="28"/>
                <w:szCs w:val="28"/>
              </w:rPr>
              <w:t> </w:t>
            </w:r>
          </w:p>
        </w:tc>
      </w:tr>
      <w:tr>
        <w:tblPrEx>
          <w:tblCellMar>
            <w:top w:w="0" w:type="dxa"/>
            <w:left w:w="108" w:type="dxa"/>
            <w:bottom w:w="0" w:type="dxa"/>
            <w:right w:w="108" w:type="dxa"/>
          </w:tblCellMar>
        </w:tblPrEx>
        <w:trPr>
          <w:trHeight w:val="866" w:hRule="atLeast"/>
          <w:jc w:val="center"/>
        </w:trPr>
        <w:tc>
          <w:tcPr>
            <w:tcW w:w="153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cs="仿宋_GB2312"/>
                <w:color w:val="000000"/>
                <w:kern w:val="0"/>
                <w:sz w:val="28"/>
                <w:szCs w:val="28"/>
              </w:rPr>
            </w:pPr>
            <w:r>
              <w:rPr>
                <w:rFonts w:hint="eastAsia" w:ascii="仿宋_GB2312" w:hAnsi="宋体"/>
                <w:bCs/>
                <w:color w:val="000000"/>
                <w:kern w:val="0"/>
                <w:sz w:val="28"/>
                <w:szCs w:val="28"/>
              </w:rPr>
              <w:t>备注</w:t>
            </w:r>
          </w:p>
        </w:tc>
        <w:tc>
          <w:tcPr>
            <w:tcW w:w="7783" w:type="dxa"/>
            <w:gridSpan w:val="10"/>
            <w:tcBorders>
              <w:top w:val="single" w:color="auto" w:sz="4" w:space="0"/>
              <w:left w:val="nil"/>
              <w:bottom w:val="single" w:color="auto" w:sz="4" w:space="0"/>
              <w:right w:val="single" w:color="auto" w:sz="4" w:space="0"/>
            </w:tcBorders>
            <w:tcMar>
              <w:top w:w="0" w:type="dxa"/>
              <w:left w:w="0" w:type="dxa"/>
              <w:bottom w:w="0" w:type="dxa"/>
              <w:right w:w="0" w:type="dxa"/>
            </w:tcMar>
            <w:vAlign w:val="center"/>
          </w:tcPr>
          <w:p>
            <w:pPr>
              <w:adjustRightInd w:val="0"/>
              <w:snapToGrid w:val="0"/>
              <w:jc w:val="center"/>
              <w:rPr>
                <w:rFonts w:ascii="宋体" w:hAnsi="宋体" w:cs="仿宋_GB2312"/>
                <w:color w:val="000000"/>
                <w:kern w:val="0"/>
                <w:sz w:val="28"/>
                <w:szCs w:val="28"/>
              </w:rPr>
            </w:pPr>
            <w:r>
              <w:rPr>
                <w:rFonts w:hint="eastAsia" w:ascii="仿宋_GB2312" w:hAnsi="宋体"/>
                <w:sz w:val="28"/>
                <w:szCs w:val="28"/>
              </w:rPr>
              <w:t>此表由高等学校、省属中等职业学校和厅直属中小学校填写</w:t>
            </w:r>
          </w:p>
        </w:tc>
      </w:tr>
    </w:tbl>
    <w:p>
      <w:pPr>
        <w:rPr>
          <w:rFonts w:ascii="黑体" w:hAnsi="黑体" w:eastAsia="黑体"/>
          <w:sz w:val="32"/>
          <w:szCs w:val="32"/>
        </w:rPr>
      </w:pPr>
      <w:r>
        <w:rPr>
          <w:rFonts w:hint="eastAsia" w:ascii="黑体" w:hAnsi="黑体" w:eastAsia="黑体"/>
          <w:sz w:val="32"/>
          <w:szCs w:val="32"/>
        </w:rPr>
        <w:t>附件14</w:t>
      </w:r>
    </w:p>
    <w:p>
      <w:pPr>
        <w:widowControl/>
        <w:snapToGrid w:val="0"/>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汇  总  表</w:t>
      </w:r>
    </w:p>
    <w:p>
      <w:pPr>
        <w:widowControl/>
        <w:jc w:val="center"/>
        <w:rPr>
          <w:rFonts w:ascii="楷体_GB2312" w:hAnsi="宋体" w:eastAsia="楷体_GB2312"/>
          <w:sz w:val="28"/>
          <w:szCs w:val="28"/>
        </w:rPr>
      </w:pPr>
      <w:r>
        <w:rPr>
          <w:rFonts w:hint="eastAsia" w:ascii="楷体_GB2312" w:hAnsi="宋体" w:eastAsia="楷体_GB2312"/>
          <w:sz w:val="28"/>
          <w:szCs w:val="28"/>
        </w:rPr>
        <w:t>（2021年度）</w:t>
      </w:r>
    </w:p>
    <w:tbl>
      <w:tblPr>
        <w:tblStyle w:val="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334"/>
        <w:gridCol w:w="1214"/>
        <w:gridCol w:w="1095"/>
        <w:gridCol w:w="1507"/>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bCs/>
                <w:color w:val="000000"/>
                <w:kern w:val="0"/>
                <w:sz w:val="28"/>
                <w:szCs w:val="28"/>
              </w:rPr>
            </w:pPr>
            <w:r>
              <w:rPr>
                <w:rFonts w:hint="eastAsia" w:ascii="仿宋_GB2312"/>
                <w:bCs/>
                <w:color w:val="000000"/>
                <w:kern w:val="0"/>
                <w:sz w:val="28"/>
                <w:szCs w:val="28"/>
              </w:rPr>
              <w:t>联系人：</w:t>
            </w:r>
          </w:p>
        </w:tc>
        <w:tc>
          <w:tcPr>
            <w:tcW w:w="13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bCs/>
                <w:color w:val="000000"/>
                <w:kern w:val="0"/>
                <w:sz w:val="28"/>
                <w:szCs w:val="28"/>
              </w:rPr>
            </w:pPr>
          </w:p>
        </w:tc>
        <w:tc>
          <w:tcPr>
            <w:tcW w:w="12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bCs/>
                <w:color w:val="000000"/>
                <w:kern w:val="0"/>
                <w:sz w:val="28"/>
                <w:szCs w:val="28"/>
              </w:rPr>
            </w:pPr>
            <w:r>
              <w:rPr>
                <w:rFonts w:hint="eastAsia" w:ascii="仿宋_GB2312"/>
                <w:bCs/>
                <w:color w:val="000000"/>
                <w:kern w:val="0"/>
                <w:sz w:val="28"/>
                <w:szCs w:val="28"/>
              </w:rPr>
              <w:t>职务：</w:t>
            </w:r>
          </w:p>
        </w:tc>
        <w:tc>
          <w:tcPr>
            <w:tcW w:w="10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bCs/>
                <w:color w:val="000000"/>
                <w:kern w:val="0"/>
                <w:sz w:val="28"/>
                <w:szCs w:val="28"/>
              </w:rPr>
            </w:pPr>
          </w:p>
        </w:tc>
        <w:tc>
          <w:tcPr>
            <w:tcW w:w="15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bCs/>
                <w:color w:val="000000"/>
                <w:kern w:val="0"/>
                <w:sz w:val="28"/>
                <w:szCs w:val="28"/>
              </w:rPr>
            </w:pPr>
            <w:r>
              <w:rPr>
                <w:rFonts w:hint="eastAsia" w:ascii="仿宋_GB2312"/>
                <w:bCs/>
                <w:color w:val="000000"/>
                <w:kern w:val="0"/>
                <w:sz w:val="28"/>
                <w:szCs w:val="28"/>
              </w:rPr>
              <w:t>联系方式：</w:t>
            </w:r>
          </w:p>
        </w:tc>
        <w:tc>
          <w:tcPr>
            <w:tcW w:w="22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bCs/>
                <w:color w:val="000000"/>
                <w:kern w:val="0"/>
                <w:sz w:val="28"/>
                <w:szCs w:val="28"/>
              </w:rPr>
            </w:pPr>
          </w:p>
        </w:tc>
      </w:tr>
    </w:tbl>
    <w:p>
      <w:pPr>
        <w:ind w:firstLine="420" w:firstLineChars="200"/>
        <w:rPr>
          <w:rFonts w:ascii="黑体" w:hAnsi="黑体" w:eastAsia="黑体"/>
        </w:rPr>
      </w:pPr>
      <w:r>
        <w:rPr>
          <w:rFonts w:hint="eastAsia" w:ascii="黑体" w:hAnsi="黑体" w:eastAsia="黑体"/>
        </w:rPr>
        <w:t xml:space="preserve"> 一、河南省文明班级（申报单位公章）</w:t>
      </w:r>
    </w:p>
    <w:tbl>
      <w:tblPr>
        <w:tblStyle w:val="4"/>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4956"/>
        <w:gridCol w:w="139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排序</w:t>
            </w:r>
          </w:p>
        </w:tc>
        <w:tc>
          <w:tcPr>
            <w:tcW w:w="49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所</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在</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学</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校</w:t>
            </w: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班级</w:t>
            </w: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1</w:t>
            </w:r>
          </w:p>
        </w:tc>
        <w:tc>
          <w:tcPr>
            <w:tcW w:w="49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2</w:t>
            </w:r>
          </w:p>
        </w:tc>
        <w:tc>
          <w:tcPr>
            <w:tcW w:w="49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3</w:t>
            </w:r>
          </w:p>
        </w:tc>
        <w:tc>
          <w:tcPr>
            <w:tcW w:w="49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kern w:val="0"/>
                <w:sz w:val="28"/>
                <w:szCs w:val="28"/>
              </w:rPr>
            </w:pPr>
            <w:r>
              <w:rPr>
                <w:rFonts w:hint="eastAsia" w:ascii="仿宋_GB2312" w:hAnsi="宋体" w:cs="宋体"/>
                <w:color w:val="000000"/>
                <w:kern w:val="0"/>
                <w:sz w:val="28"/>
                <w:szCs w:val="28"/>
              </w:rPr>
              <w:t>4</w:t>
            </w:r>
          </w:p>
        </w:tc>
        <w:tc>
          <w:tcPr>
            <w:tcW w:w="49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kern w:val="0"/>
                <w:sz w:val="28"/>
                <w:szCs w:val="28"/>
              </w:rPr>
            </w:pPr>
            <w:r>
              <w:rPr>
                <w:rFonts w:hint="eastAsia" w:ascii="仿宋_GB2312" w:hAnsi="宋体" w:cs="宋体"/>
                <w:color w:val="000000"/>
                <w:kern w:val="0"/>
                <w:sz w:val="28"/>
                <w:szCs w:val="28"/>
              </w:rPr>
              <w:t>5</w:t>
            </w:r>
          </w:p>
        </w:tc>
        <w:tc>
          <w:tcPr>
            <w:tcW w:w="49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eastAsia="仿宋_GB2312" w:cs="宋体"/>
                <w:color w:val="000000"/>
                <w:kern w:val="0"/>
                <w:sz w:val="28"/>
                <w:szCs w:val="28"/>
              </w:rPr>
            </w:pPr>
            <w:r>
              <w:rPr>
                <w:rFonts w:hint="eastAsia" w:ascii="仿宋_GB2312" w:hAnsi="宋体" w:cs="宋体"/>
                <w:color w:val="000000"/>
                <w:kern w:val="0"/>
                <w:sz w:val="28"/>
                <w:szCs w:val="28"/>
              </w:rPr>
              <w:t>6</w:t>
            </w:r>
          </w:p>
        </w:tc>
        <w:tc>
          <w:tcPr>
            <w:tcW w:w="49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hAnsi="宋体" w:cs="宋体"/>
                <w:color w:val="000000"/>
                <w:kern w:val="0"/>
                <w:sz w:val="28"/>
                <w:szCs w:val="28"/>
              </w:rPr>
            </w:pPr>
          </w:p>
        </w:tc>
      </w:tr>
    </w:tbl>
    <w:p>
      <w:pPr>
        <w:ind w:firstLine="420" w:firstLineChars="200"/>
        <w:rPr>
          <w:rFonts w:ascii="黑体" w:hAnsi="黑体" w:eastAsia="黑体"/>
        </w:rPr>
      </w:pPr>
      <w:r>
        <w:rPr>
          <w:rFonts w:hint="eastAsia" w:ascii="黑体" w:hAnsi="黑体" w:eastAsia="黑体"/>
        </w:rPr>
        <w:t xml:space="preserve"> 二、河南省文明宿舍（申报单位公章）</w:t>
      </w:r>
    </w:p>
    <w:tbl>
      <w:tblPr>
        <w:tblStyle w:val="4"/>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576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排序</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所</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在</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学</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校</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1</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2</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color w:val="000000"/>
                <w:kern w:val="0"/>
                <w:sz w:val="28"/>
                <w:szCs w:val="28"/>
              </w:rPr>
            </w:pPr>
            <w:r>
              <w:rPr>
                <w:rFonts w:hint="eastAsia" w:ascii="仿宋_GB2312" w:hAnsi="宋体" w:cs="宋体"/>
                <w:color w:val="000000"/>
                <w:kern w:val="0"/>
                <w:sz w:val="28"/>
                <w:szCs w:val="28"/>
              </w:rPr>
              <w:t>3</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color w:val="000000"/>
                <w:kern w:val="0"/>
                <w:sz w:val="28"/>
                <w:szCs w:val="28"/>
              </w:rPr>
            </w:pPr>
            <w:r>
              <w:rPr>
                <w:rFonts w:hint="eastAsia" w:ascii="仿宋_GB2312" w:hAnsi="宋体" w:cs="宋体"/>
                <w:color w:val="000000"/>
                <w:kern w:val="0"/>
                <w:sz w:val="28"/>
                <w:szCs w:val="28"/>
              </w:rPr>
              <w:t>4</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color w:val="000000"/>
                <w:kern w:val="0"/>
                <w:sz w:val="28"/>
                <w:szCs w:val="28"/>
              </w:rPr>
            </w:pPr>
            <w:r>
              <w:rPr>
                <w:rFonts w:hint="eastAsia" w:ascii="仿宋_GB2312" w:hAnsi="宋体" w:cs="宋体"/>
                <w:color w:val="000000"/>
                <w:kern w:val="0"/>
                <w:sz w:val="28"/>
                <w:szCs w:val="28"/>
              </w:rPr>
              <w:t>5</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color w:val="000000"/>
                <w:kern w:val="0"/>
                <w:sz w:val="28"/>
                <w:szCs w:val="28"/>
              </w:rPr>
            </w:pPr>
            <w:r>
              <w:rPr>
                <w:rFonts w:hint="eastAsia" w:ascii="仿宋_GB2312" w:hAnsi="宋体" w:cs="宋体"/>
                <w:color w:val="000000"/>
                <w:kern w:val="0"/>
                <w:sz w:val="28"/>
                <w:szCs w:val="28"/>
              </w:rPr>
              <w:t>6</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color w:val="000000"/>
                <w:kern w:val="0"/>
                <w:sz w:val="28"/>
                <w:szCs w:val="28"/>
              </w:rPr>
            </w:pPr>
            <w:r>
              <w:rPr>
                <w:rFonts w:hint="eastAsia" w:ascii="仿宋_GB2312" w:hAnsi="宋体" w:cs="宋体"/>
                <w:color w:val="000000"/>
                <w:kern w:val="0"/>
                <w:sz w:val="28"/>
                <w:szCs w:val="28"/>
              </w:rPr>
              <w:t>7</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color w:val="000000"/>
                <w:kern w:val="0"/>
                <w:sz w:val="28"/>
                <w:szCs w:val="28"/>
              </w:rPr>
            </w:pPr>
            <w:r>
              <w:rPr>
                <w:rFonts w:hint="eastAsia" w:ascii="仿宋_GB2312" w:hAnsi="宋体" w:cs="宋体"/>
                <w:color w:val="000000"/>
                <w:kern w:val="0"/>
                <w:sz w:val="28"/>
                <w:szCs w:val="28"/>
              </w:rPr>
              <w:t>8</w:t>
            </w:r>
          </w:p>
        </w:tc>
        <w:tc>
          <w:tcPr>
            <w:tcW w:w="57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bl>
    <w:p>
      <w:pPr>
        <w:ind w:firstLine="420" w:firstLineChars="200"/>
        <w:rPr>
          <w:rFonts w:ascii="黑体" w:hAnsi="黑体" w:eastAsia="黑体"/>
        </w:rPr>
      </w:pPr>
      <w:r>
        <w:rPr>
          <w:rFonts w:hint="eastAsia" w:ascii="黑体" w:hAnsi="黑体" w:eastAsia="黑体"/>
        </w:rPr>
        <w:t xml:space="preserve"> 三、河南省文明社团（申报单位公章）</w:t>
      </w:r>
    </w:p>
    <w:tbl>
      <w:tblPr>
        <w:tblStyle w:val="4"/>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4956"/>
        <w:gridCol w:w="1394"/>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排序</w:t>
            </w:r>
          </w:p>
        </w:tc>
        <w:tc>
          <w:tcPr>
            <w:tcW w:w="495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所</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在</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学</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校</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bCs/>
                <w:color w:val="000000"/>
                <w:kern w:val="0"/>
                <w:sz w:val="28"/>
                <w:szCs w:val="28"/>
              </w:rPr>
            </w:pPr>
            <w:r>
              <w:rPr>
                <w:rFonts w:hint="eastAsia" w:ascii="黑体" w:hAnsi="黑体" w:eastAsia="黑体" w:cs="宋体"/>
                <w:bCs/>
                <w:color w:val="000000"/>
                <w:kern w:val="0"/>
                <w:sz w:val="28"/>
                <w:szCs w:val="28"/>
              </w:rPr>
              <w:t>社团名称</w:t>
            </w:r>
          </w:p>
        </w:tc>
        <w:tc>
          <w:tcPr>
            <w:tcW w:w="13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1</w:t>
            </w:r>
          </w:p>
        </w:tc>
        <w:tc>
          <w:tcPr>
            <w:tcW w:w="495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12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2</w:t>
            </w:r>
          </w:p>
        </w:tc>
        <w:tc>
          <w:tcPr>
            <w:tcW w:w="495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139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bl>
    <w:p>
      <w:pPr>
        <w:ind w:firstLine="420" w:firstLineChars="200"/>
        <w:rPr>
          <w:rFonts w:ascii="黑体" w:hAnsi="黑体" w:eastAsia="黑体"/>
        </w:rPr>
      </w:pPr>
      <w:r>
        <w:rPr>
          <w:rFonts w:hint="eastAsia" w:ascii="黑体" w:hAnsi="黑体" w:eastAsia="黑体"/>
        </w:rPr>
        <w:t xml:space="preserve"> 四、河南文明教师（申报单位公章）</w:t>
      </w:r>
    </w:p>
    <w:tbl>
      <w:tblPr>
        <w:tblStyle w:val="4"/>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13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排序</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姓</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名</w:t>
            </w: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sz w:val="28"/>
                <w:szCs w:val="28"/>
              </w:rPr>
              <w:t>所在学校（院）和院（系、部）及教研室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1</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2</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3</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4</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5</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6</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color w:val="000000"/>
                <w:kern w:val="0"/>
                <w:sz w:val="28"/>
                <w:szCs w:val="28"/>
              </w:rPr>
            </w:pPr>
            <w:r>
              <w:rPr>
                <w:rFonts w:hint="eastAsia" w:ascii="仿宋_GB2312" w:hAnsi="宋体" w:cs="宋体"/>
                <w:color w:val="000000"/>
                <w:kern w:val="0"/>
                <w:sz w:val="28"/>
                <w:szCs w:val="28"/>
              </w:rPr>
              <w:t>7</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color w:val="000000"/>
                <w:kern w:val="0"/>
                <w:sz w:val="28"/>
                <w:szCs w:val="28"/>
              </w:rPr>
            </w:pPr>
            <w:r>
              <w:rPr>
                <w:rFonts w:hint="eastAsia" w:ascii="仿宋_GB2312" w:hAnsi="宋体" w:cs="宋体"/>
                <w:color w:val="000000"/>
                <w:kern w:val="0"/>
                <w:sz w:val="28"/>
                <w:szCs w:val="28"/>
              </w:rPr>
              <w:t>8</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bl>
    <w:p>
      <w:pPr>
        <w:ind w:firstLine="420" w:firstLineChars="200"/>
        <w:rPr>
          <w:rFonts w:ascii="黑体" w:hAnsi="黑体" w:eastAsia="黑体"/>
        </w:rPr>
      </w:pPr>
      <w:r>
        <w:rPr>
          <w:rFonts w:hint="eastAsia" w:ascii="黑体" w:hAnsi="黑体" w:eastAsia="黑体"/>
        </w:rPr>
        <w:t>五、河南文明学生（申报单位公章）</w:t>
      </w:r>
    </w:p>
    <w:tbl>
      <w:tblPr>
        <w:tblStyle w:val="4"/>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13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排序</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姓</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名</w:t>
            </w: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所</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在</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学</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校</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及</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班</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1</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2</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3</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4</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5</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6</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7</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8</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9</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10</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bl>
    <w:p>
      <w:pPr>
        <w:ind w:firstLine="420" w:firstLineChars="200"/>
        <w:rPr>
          <w:rFonts w:ascii="黑体" w:hAnsi="黑体" w:eastAsia="黑体"/>
        </w:rPr>
      </w:pPr>
      <w:r>
        <w:rPr>
          <w:rFonts w:ascii="黑体" w:hAnsi="黑体" w:eastAsia="黑体"/>
        </w:rPr>
        <w:t xml:space="preserve"> </w:t>
      </w:r>
      <w:r>
        <w:rPr>
          <w:rFonts w:hint="eastAsia" w:ascii="黑体" w:hAnsi="黑体" w:eastAsia="黑体"/>
        </w:rPr>
        <w:t>六、河南文明网民（申报单位公章）</w:t>
      </w:r>
    </w:p>
    <w:tbl>
      <w:tblPr>
        <w:tblStyle w:val="4"/>
        <w:tblW w:w="8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05"/>
        <w:gridCol w:w="1305"/>
        <w:gridCol w:w="6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排序</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姓</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名</w:t>
            </w: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黑体" w:hAnsi="黑体" w:eastAsia="黑体" w:cs="宋体"/>
                <w:color w:val="000000"/>
                <w:kern w:val="0"/>
                <w:sz w:val="28"/>
                <w:szCs w:val="28"/>
              </w:rPr>
            </w:pPr>
            <w:r>
              <w:rPr>
                <w:rFonts w:hint="eastAsia" w:ascii="黑体" w:hAnsi="黑体" w:eastAsia="黑体" w:cs="宋体"/>
                <w:bCs/>
                <w:color w:val="000000"/>
                <w:kern w:val="0"/>
                <w:sz w:val="28"/>
                <w:szCs w:val="28"/>
              </w:rPr>
              <w:t>所</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在</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学</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校</w:t>
            </w:r>
            <w:r>
              <w:rPr>
                <w:rFonts w:hint="eastAsia" w:ascii="黑体" w:hAnsi="宋体" w:eastAsia="黑体" w:cs="宋体"/>
                <w:bCs/>
                <w:color w:val="000000"/>
                <w:kern w:val="0"/>
                <w:sz w:val="28"/>
                <w:szCs w:val="28"/>
              </w:rPr>
              <w:t> </w:t>
            </w:r>
            <w:r>
              <w:rPr>
                <w:rFonts w:hint="eastAsia" w:ascii="黑体" w:hAnsi="黑体" w:eastAsia="黑体" w:cs="宋体"/>
                <w:bCs/>
                <w:color w:val="000000"/>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1</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r>
              <w:rPr>
                <w:rFonts w:hint="eastAsia" w:ascii="仿宋_GB2312" w:hAnsi="宋体" w:cs="宋体"/>
                <w:color w:val="000000"/>
                <w:kern w:val="0"/>
                <w:sz w:val="28"/>
                <w:szCs w:val="28"/>
              </w:rPr>
              <w:t>2</w:t>
            </w:r>
          </w:p>
        </w:tc>
        <w:tc>
          <w:tcPr>
            <w:tcW w:w="130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c>
          <w:tcPr>
            <w:tcW w:w="60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cs="宋体"/>
                <w:color w:val="000000"/>
                <w:kern w:val="0"/>
                <w:sz w:val="28"/>
                <w:szCs w:val="28"/>
              </w:rPr>
            </w:pPr>
          </w:p>
        </w:tc>
      </w:tr>
    </w:tbl>
    <w:p>
      <w:pPr>
        <w:widowControl/>
        <w:jc w:val="left"/>
        <w:rPr>
          <w:rFonts w:ascii="楷体_GB2312" w:hAnsi="楷体_GB2312" w:eastAsia="楷体_GB2312" w:cs="楷体_GB2312"/>
          <w:color w:val="2D2D2D"/>
          <w:kern w:val="0"/>
          <w:sz w:val="30"/>
          <w:szCs w:val="30"/>
          <w:lang w:bidi="ar"/>
        </w:rPr>
      </w:pPr>
    </w:p>
    <w:p>
      <w:pPr>
        <w:widowControl/>
        <w:ind w:firstLine="600" w:firstLineChars="200"/>
        <w:jc w:val="left"/>
        <w:rPr>
          <w:rFonts w:ascii="楷体_GB2312" w:hAnsi="楷体_GB2312" w:eastAsia="楷体_GB2312" w:cs="楷体_GB2312"/>
          <w:color w:val="2D2D2D"/>
          <w:kern w:val="0"/>
          <w:sz w:val="30"/>
          <w:szCs w:val="30"/>
          <w:lang w:bidi="ar"/>
        </w:rPr>
      </w:pPr>
    </w:p>
    <w:p>
      <w:pPr>
        <w:widowControl/>
        <w:ind w:firstLine="600" w:firstLineChars="200"/>
        <w:jc w:val="left"/>
        <w:rPr>
          <w:rFonts w:ascii="楷体_GB2312" w:hAnsi="楷体_GB2312" w:eastAsia="楷体_GB2312" w:cs="楷体_GB2312"/>
          <w:color w:val="2D2D2D"/>
          <w:kern w:val="0"/>
          <w:sz w:val="30"/>
          <w:szCs w:val="30"/>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仿宋_GB2312"/>
        <w:sz w:val="28"/>
        <w:szCs w:val="28"/>
      </w:rPr>
    </w:pPr>
    <w:r>
      <w:rPr>
        <w:rStyle w:val="7"/>
        <w:rFonts w:hint="eastAsia" w:ascii="仿宋_GB2312"/>
        <w:sz w:val="28"/>
        <w:szCs w:val="28"/>
      </w:rPr>
      <w:t xml:space="preserve">— </w:t>
    </w:r>
    <w:r>
      <w:rPr>
        <w:rStyle w:val="7"/>
        <w:rFonts w:hint="eastAsia" w:ascii="仿宋_GB2312"/>
        <w:sz w:val="28"/>
        <w:szCs w:val="28"/>
      </w:rPr>
      <w:fldChar w:fldCharType="begin"/>
    </w:r>
    <w:r>
      <w:rPr>
        <w:rStyle w:val="7"/>
        <w:rFonts w:hint="eastAsia" w:ascii="仿宋_GB2312"/>
        <w:sz w:val="28"/>
        <w:szCs w:val="28"/>
      </w:rPr>
      <w:instrText xml:space="preserve"> PAGE </w:instrText>
    </w:r>
    <w:r>
      <w:rPr>
        <w:rStyle w:val="7"/>
        <w:rFonts w:hint="eastAsia" w:ascii="仿宋_GB2312"/>
        <w:sz w:val="28"/>
        <w:szCs w:val="28"/>
      </w:rPr>
      <w:fldChar w:fldCharType="separate"/>
    </w:r>
    <w:r>
      <w:rPr>
        <w:rStyle w:val="7"/>
        <w:rFonts w:ascii="仿宋_GB2312"/>
        <w:sz w:val="28"/>
        <w:szCs w:val="28"/>
      </w:rPr>
      <w:t>3</w:t>
    </w:r>
    <w:r>
      <w:rPr>
        <w:rStyle w:val="7"/>
        <w:rFonts w:hint="eastAsia" w:ascii="仿宋_GB2312"/>
        <w:sz w:val="28"/>
        <w:szCs w:val="28"/>
      </w:rPr>
      <w:fldChar w:fldCharType="end"/>
    </w:r>
    <w:r>
      <w:rPr>
        <w:rStyle w:val="7"/>
        <w:rFonts w:hint="eastAsia" w:ascii="仿宋_GB2312"/>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4E3642"/>
    <w:rsid w:val="00212FE0"/>
    <w:rsid w:val="005574D5"/>
    <w:rsid w:val="008B0930"/>
    <w:rsid w:val="00D472B4"/>
    <w:rsid w:val="522C1802"/>
    <w:rsid w:val="66A51252"/>
    <w:rsid w:val="674E3642"/>
    <w:rsid w:val="67E72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qFormat/>
    <w:uiPriority w:val="0"/>
    <w:rPr>
      <w:color w:val="0000FF"/>
      <w:u w:val="single"/>
    </w:rPr>
  </w:style>
  <w:style w:type="paragraph" w:customStyle="1" w:styleId="9">
    <w:name w:val="Char"/>
    <w:basedOn w:val="1"/>
    <w:qFormat/>
    <w:uiPriority w:val="0"/>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1016</Words>
  <Characters>5795</Characters>
  <Lines>48</Lines>
  <Paragraphs>13</Paragraphs>
  <TotalTime>3</TotalTime>
  <ScaleCrop>false</ScaleCrop>
  <LinksUpToDate>false</LinksUpToDate>
  <CharactersWithSpaces>6798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2021-10-15T01:23:00Z</dcterms:created>
  <dc:creator>周燕</dc:creator>
  <cp:lastModifiedBy>悦</cp:lastModifiedBy>
  <dcterms:modified xsi:type="dcterms:W3CDTF">2021-10-25T04:41:14Z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A8785D0D82D247BF8369B6B30C54F40D</vt:lpwstr>
  </property>
</Properties>
</file>